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9A92" w14:textId="77777777" w:rsidR="005574E7" w:rsidRDefault="005574E7">
      <w:pPr>
        <w:spacing w:after="1"/>
        <w:rPr>
          <w:rFonts w:ascii="Times New Roman" w:hAnsi="Times New Roman" w:cs="Times New Roman"/>
        </w:rPr>
      </w:pPr>
    </w:p>
    <w:p w14:paraId="7278D33D" w14:textId="77777777" w:rsidR="005574E7" w:rsidRDefault="00D817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MODELLO DI DICHIARAZIONE DI IMPEGNO A COSTITUIRE R.T.P.</w:t>
      </w:r>
    </w:p>
    <w:p w14:paraId="204CC346" w14:textId="77777777" w:rsidR="005574E7" w:rsidRDefault="00D817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(art. 48, comma 8 del D. Lgs. 50/2016 e s.m.i.)</w:t>
      </w:r>
    </w:p>
    <w:p w14:paraId="3BEC0E80" w14:textId="77777777" w:rsidR="005574E7" w:rsidRDefault="005574E7">
      <w:pPr>
        <w:spacing w:after="0"/>
        <w:ind w:left="110"/>
        <w:rPr>
          <w:rFonts w:ascii="Times New Roman" w:hAnsi="Times New Roman" w:cs="Times New Roman"/>
        </w:rPr>
      </w:pPr>
    </w:p>
    <w:p w14:paraId="69F51592" w14:textId="77777777" w:rsidR="005574E7" w:rsidRDefault="00D817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i/>
        </w:rPr>
      </w:pPr>
      <w:r>
        <w:rPr>
          <w:bCs/>
          <w:i/>
        </w:rPr>
        <w:t>P</w:t>
      </w:r>
      <w:r>
        <w:rPr>
          <w:rFonts w:ascii="Times New Roman" w:eastAsia="Times New Roman" w:hAnsi="Times New Roman" w:cs="Times New Roman"/>
          <w:bCs/>
          <w:i/>
        </w:rPr>
        <w:t xml:space="preserve">rocedura negoziata senza bando ai sensi dell’art. </w:t>
      </w:r>
      <w:r>
        <w:rPr>
          <w:rFonts w:ascii="Times New Roman" w:eastAsia="Times New Roman" w:hAnsi="Times New Roman" w:cs="Times New Roman"/>
          <w:bCs/>
          <w:i/>
        </w:rPr>
        <w:t>50, comma 1,lettera d)</w:t>
      </w:r>
      <w:r>
        <w:rPr>
          <w:rFonts w:ascii="Times New Roman" w:eastAsia="Times New Roman" w:hAnsi="Times New Roman" w:cs="Times New Roman"/>
          <w:bCs/>
          <w:i/>
        </w:rPr>
        <w:t xml:space="preserve"> del D.Lgs. n. 36/2023 </w:t>
      </w:r>
    </w:p>
    <w:p w14:paraId="7A497068" w14:textId="77777777" w:rsidR="005574E7" w:rsidRDefault="005574E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bCs/>
          <w:sz w:val="21"/>
          <w:szCs w:val="21"/>
        </w:rPr>
      </w:pPr>
    </w:p>
    <w:p w14:paraId="6E6A34F9" w14:textId="77777777" w:rsidR="005574E7" w:rsidRDefault="00D817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sz w:val="21"/>
          <w:szCs w:val="21"/>
        </w:rPr>
      </w:pPr>
      <w:bookmarkStart w:id="0" w:name="_Hlk140248833"/>
      <w:bookmarkEnd w:id="0"/>
      <w:r>
        <w:rPr>
          <w:b/>
          <w:bCs/>
          <w:i/>
          <w:color w:val="FF0000"/>
          <w:sz w:val="21"/>
          <w:szCs w:val="21"/>
        </w:rPr>
        <w:t>APPALTO INTEGRATO</w:t>
      </w:r>
    </w:p>
    <w:p w14:paraId="7B7F2393" w14:textId="77777777" w:rsidR="005574E7" w:rsidRDefault="00D817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eastAsia="NSimSun" w:cs="NSimSun"/>
          <w:b/>
          <w:sz w:val="21"/>
          <w:szCs w:val="21"/>
        </w:rPr>
      </w:pPr>
      <w:bookmarkStart w:id="1" w:name="_Hlk1402488331"/>
      <w:bookmarkEnd w:id="1"/>
      <w:r>
        <w:rPr>
          <w:rFonts w:eastAsia="NSimSun" w:cs="NSimSun"/>
          <w:sz w:val="21"/>
          <w:szCs w:val="21"/>
        </w:rPr>
        <w:t xml:space="preserve"> </w:t>
      </w:r>
      <w:r>
        <w:rPr>
          <w:rFonts w:eastAsia="NSimSun" w:cs="NSimSun"/>
          <w:b/>
          <w:kern w:val="2"/>
          <w:sz w:val="26"/>
          <w:szCs w:val="26"/>
          <w:lang w:bidi="hi-IN"/>
        </w:rPr>
        <w:t>“</w:t>
      </w:r>
      <w:r>
        <w:rPr>
          <w:rFonts w:eastAsia="NSimSun" w:cs="NSimSun"/>
          <w:b/>
          <w:kern w:val="2"/>
          <w:sz w:val="26"/>
          <w:szCs w:val="26"/>
          <w:lang w:bidi="hi-IN"/>
        </w:rPr>
        <w:t xml:space="preserve">Lavori di mitigazione del rischio idrogeologico con la realizzazione di opere di regimazione delle acque e della carreggiata stradale SP 250 Km5+000 al Km.9+200 - di importo pari a complessive € 200.000,00 - CODICE INTERVENTO 3.2 – </w:t>
      </w:r>
    </w:p>
    <w:p w14:paraId="5784A6A0" w14:textId="77777777" w:rsidR="005574E7" w:rsidRDefault="00D817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sz w:val="26"/>
          <w:szCs w:val="26"/>
        </w:rPr>
      </w:pPr>
      <w:r>
        <w:rPr>
          <w:rFonts w:eastAsia="NSimSun" w:cs="NSimSun"/>
          <w:b/>
          <w:kern w:val="2"/>
          <w:sz w:val="26"/>
          <w:szCs w:val="26"/>
          <w:lang w:bidi="hi-IN"/>
        </w:rPr>
        <w:t xml:space="preserve">CUP: F37H22001390001 – </w:t>
      </w:r>
      <w:r>
        <w:rPr>
          <w:rFonts w:eastAsia="NSimSun" w:cs="NSimSun"/>
          <w:b/>
          <w:kern w:val="2"/>
          <w:sz w:val="26"/>
          <w:szCs w:val="26"/>
          <w:lang w:bidi="hi-IN"/>
        </w:rPr>
        <w:t>CIG:   A030CA66F4</w:t>
      </w:r>
    </w:p>
    <w:p w14:paraId="16F93B71" w14:textId="76056DD5" w:rsidR="005574E7" w:rsidRDefault="00D817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</w:pPr>
      <w:r>
        <w:rPr>
          <w:rFonts w:eastAsia="NSimSun" w:cs="NSimSun"/>
          <w:b/>
          <w:sz w:val="21"/>
          <w:szCs w:val="21"/>
        </w:rPr>
        <w:t>Cod. Gara: 23SUA086</w:t>
      </w:r>
    </w:p>
    <w:p w14:paraId="726A266E" w14:textId="77777777" w:rsidR="005574E7" w:rsidRDefault="00D817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eastAsia="NSimSun" w:cs="NSimSun"/>
          <w:sz w:val="21"/>
          <w:szCs w:val="21"/>
        </w:rPr>
      </w:pPr>
      <w:r>
        <w:rPr>
          <w:rFonts w:eastAsia="NSimSun" w:cs="NSimSun"/>
          <w:sz w:val="21"/>
          <w:szCs w:val="21"/>
        </w:rPr>
        <w:t>Missione M2C4 - Investimento 2.1 PNRR</w:t>
      </w:r>
    </w:p>
    <w:p w14:paraId="6D5135A1" w14:textId="77777777" w:rsidR="005574E7" w:rsidRDefault="00D817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eastAsia="NSimSun" w:cs="NSimSun"/>
          <w:sz w:val="21"/>
          <w:szCs w:val="21"/>
        </w:rPr>
      </w:pPr>
      <w:r>
        <w:rPr>
          <w:rFonts w:ascii="Times New Roman" w:eastAsia="NSimSun" w:hAnsi="Times New Roman" w:cs="NSimSun"/>
          <w:b/>
          <w:bCs/>
          <w:i/>
          <w:kern w:val="2"/>
          <w:sz w:val="21"/>
          <w:szCs w:val="21"/>
          <w:lang w:bidi="hi-IN"/>
        </w:rPr>
        <w:t>Progetto Finanziato dall' Unione Europea - NextGeneration EU</w:t>
      </w:r>
    </w:p>
    <w:p w14:paraId="5F836270" w14:textId="77777777" w:rsidR="005574E7" w:rsidRDefault="00D817C6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14:paraId="4E6453C1" w14:textId="77777777" w:rsidR="005574E7" w:rsidRDefault="005574E7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79EDF09F" w14:textId="77777777" w:rsidR="005574E7" w:rsidRDefault="00D817C6">
      <w:pPr>
        <w:pStyle w:val="Paragrafoelenco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nato/a a _________________________ il </w:t>
      </w:r>
      <w:r>
        <w:rPr>
          <w:rFonts w:ascii="Times New Roman" w:hAnsi="Times New Roman" w:cs="Times New Roman"/>
          <w:sz w:val="24"/>
          <w:szCs w:val="24"/>
        </w:rPr>
        <w:t>________________ in qualità di (</w:t>
      </w:r>
      <w:r>
        <w:rPr>
          <w:rFonts w:ascii="Times New Roman" w:hAnsi="Times New Roman" w:cs="Times New Roman"/>
          <w:i/>
          <w:sz w:val="24"/>
          <w:szCs w:val="24"/>
        </w:rPr>
        <w:t>inserire qualifica oppure libero professionista</w:t>
      </w:r>
      <w:r>
        <w:rPr>
          <w:rFonts w:ascii="Times New Roman" w:hAnsi="Times New Roman" w:cs="Times New Roman"/>
          <w:sz w:val="24"/>
          <w:szCs w:val="24"/>
        </w:rPr>
        <w:t>) con sede/studio professionale in via ______________________________ Comune  _______________________________ prov. __, codice fiscale_______________________ partita iva _______</w:t>
      </w:r>
      <w:r>
        <w:rPr>
          <w:rFonts w:ascii="Times New Roman" w:hAnsi="Times New Roman" w:cs="Times New Roman"/>
          <w:sz w:val="24"/>
          <w:szCs w:val="24"/>
        </w:rPr>
        <w:t>_______________________, telefono______________________, email__________________ p.e.c. _______________________________</w:t>
      </w:r>
    </w:p>
    <w:p w14:paraId="3834F7FA" w14:textId="77777777" w:rsidR="005574E7" w:rsidRDefault="005574E7">
      <w:pPr>
        <w:pStyle w:val="Paragrafoelenco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</w:rPr>
      </w:pPr>
    </w:p>
    <w:p w14:paraId="631A012B" w14:textId="77777777" w:rsidR="005574E7" w:rsidRDefault="00D817C6">
      <w:pPr>
        <w:pStyle w:val="Paragrafoelenco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nato/a a _________________________ il ________________ in qualità di (</w:t>
      </w:r>
      <w:r>
        <w:rPr>
          <w:rFonts w:ascii="Times New Roman" w:hAnsi="Times New Roman" w:cs="Times New Roman"/>
          <w:i/>
          <w:sz w:val="24"/>
          <w:szCs w:val="24"/>
        </w:rPr>
        <w:t xml:space="preserve">inserire qualifica </w:t>
      </w:r>
      <w:r>
        <w:rPr>
          <w:rFonts w:ascii="Times New Roman" w:hAnsi="Times New Roman" w:cs="Times New Roman"/>
          <w:i/>
          <w:sz w:val="24"/>
          <w:szCs w:val="24"/>
        </w:rPr>
        <w:t>oppure libero professionista</w:t>
      </w:r>
      <w:r>
        <w:rPr>
          <w:rFonts w:ascii="Times New Roman" w:hAnsi="Times New Roman" w:cs="Times New Roman"/>
          <w:sz w:val="24"/>
          <w:szCs w:val="24"/>
        </w:rPr>
        <w:t>) con sede/studio professionale in via ______________________________ Comune  _______________________________ prov. __, codice fiscale_______________________ partita iva ______________________________, telefono__________________</w:t>
      </w:r>
      <w:r>
        <w:rPr>
          <w:rFonts w:ascii="Times New Roman" w:hAnsi="Times New Roman" w:cs="Times New Roman"/>
          <w:sz w:val="24"/>
          <w:szCs w:val="24"/>
        </w:rPr>
        <w:t>____, email__________________ p.e.c. _______________________________</w:t>
      </w:r>
    </w:p>
    <w:p w14:paraId="77ABB62B" w14:textId="77777777" w:rsidR="005574E7" w:rsidRDefault="005574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17890E0" w14:textId="77777777" w:rsidR="005574E7" w:rsidRDefault="00D817C6">
      <w:pPr>
        <w:pStyle w:val="Paragrafoelenco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nato/a a _________________________ il ________________ in qualità di (</w:t>
      </w:r>
      <w:r>
        <w:rPr>
          <w:rFonts w:ascii="Times New Roman" w:hAnsi="Times New Roman" w:cs="Times New Roman"/>
          <w:i/>
          <w:sz w:val="24"/>
          <w:szCs w:val="24"/>
        </w:rPr>
        <w:t>inserire qualifica oppure libero professionista</w:t>
      </w:r>
      <w:r>
        <w:rPr>
          <w:rFonts w:ascii="Times New Roman" w:hAnsi="Times New Roman" w:cs="Times New Roman"/>
          <w:sz w:val="24"/>
          <w:szCs w:val="24"/>
        </w:rPr>
        <w:t>) con sede/studio professionale i</w:t>
      </w:r>
      <w:r>
        <w:rPr>
          <w:rFonts w:ascii="Times New Roman" w:hAnsi="Times New Roman" w:cs="Times New Roman"/>
          <w:sz w:val="24"/>
          <w:szCs w:val="24"/>
        </w:rPr>
        <w:t>n via ______________________________ Comune  _______________________________ prov. __, codice fiscale_______________________ partita iva ______________________________, telefono______________________, email__________________ p.e.c. 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595AA196" w14:textId="77777777" w:rsidR="005574E7" w:rsidRDefault="005574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4F5EAE3" w14:textId="77777777" w:rsidR="005574E7" w:rsidRDefault="00D817C6">
      <w:pPr>
        <w:pStyle w:val="Paragrafoelenco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degli articoli 46 e 47 del D.P.R. 445/2000 e successive modificazioni consapevole delle sanzioni penali previste dall’art. 76 del medesimo D.P.R., per le ipotesi di falsità in atti e dichiarazioni mendaci ivi indicate, </w:t>
      </w:r>
      <w:r>
        <w:rPr>
          <w:rFonts w:ascii="Times New Roman" w:hAnsi="Times New Roman" w:cs="Times New Roman"/>
          <w:b/>
          <w:sz w:val="24"/>
          <w:szCs w:val="24"/>
        </w:rPr>
        <w:t>con espresso riferi</w:t>
      </w:r>
      <w:r>
        <w:rPr>
          <w:rFonts w:ascii="Times New Roman" w:hAnsi="Times New Roman" w:cs="Times New Roman"/>
          <w:b/>
          <w:sz w:val="24"/>
          <w:szCs w:val="24"/>
        </w:rPr>
        <w:t>mento ai servizi di progettazione in oggetto,</w:t>
      </w:r>
    </w:p>
    <w:p w14:paraId="6940AF73" w14:textId="77777777" w:rsidR="005574E7" w:rsidRDefault="005574E7">
      <w:pPr>
        <w:spacing w:after="0"/>
        <w:rPr>
          <w:rFonts w:ascii="Times New Roman" w:hAnsi="Times New Roman" w:cs="Times New Roman"/>
        </w:rPr>
      </w:pPr>
    </w:p>
    <w:p w14:paraId="7197B653" w14:textId="77777777" w:rsidR="005574E7" w:rsidRDefault="00D817C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643A8F67" w14:textId="77777777" w:rsidR="005574E7" w:rsidRDefault="005574E7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C48FF" w14:textId="77777777" w:rsidR="005574E7" w:rsidRDefault="00D81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14:paraId="47A92BAA" w14:textId="77777777" w:rsidR="005574E7" w:rsidRDefault="00557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FCE81B" w14:textId="77777777" w:rsidR="005574E7" w:rsidRDefault="00D81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che, per quanto sopra, le </w:t>
      </w:r>
      <w:r>
        <w:rPr>
          <w:rFonts w:ascii="Times New Roman" w:hAnsi="Times New Roman" w:cs="Times New Roman"/>
          <w:sz w:val="24"/>
          <w:szCs w:val="24"/>
        </w:rPr>
        <w:t>parti intendono partecipare all’appalto in oggetto congiuntamente, impegnandosi alla costituzione di un raggruppamento temporaneo di progettisti, di tipo _____________________________ (orizzontale/verticale/misto), in caso di aggiudicazione dell'appalto, a</w:t>
      </w:r>
      <w:r>
        <w:rPr>
          <w:rFonts w:ascii="Times New Roman" w:hAnsi="Times New Roman" w:cs="Times New Roman"/>
          <w:sz w:val="24"/>
          <w:szCs w:val="24"/>
        </w:rPr>
        <w:t>i sensi e per gli effetti di quanto previsto dall’art. 48, comma 8, del D.lgs. 50/2016 e s.m.i.;</w:t>
      </w:r>
    </w:p>
    <w:p w14:paraId="64613B5C" w14:textId="77777777" w:rsidR="005574E7" w:rsidRDefault="00557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2F1350" w14:textId="77777777" w:rsidR="005574E7" w:rsidRDefault="00D817C6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</w:t>
      </w:r>
    </w:p>
    <w:p w14:paraId="0604A434" w14:textId="77777777" w:rsidR="005574E7" w:rsidRDefault="00D81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in caso di aggiudicazione sarà nominato capogruppo/mandatario l’Operatore Economico </w:t>
      </w:r>
      <w:r>
        <w:rPr>
          <w:rFonts w:ascii="Times New Roman" w:hAnsi="Times New Roman" w:cs="Times New Roman"/>
          <w:sz w:val="24"/>
          <w:szCs w:val="24"/>
        </w:rPr>
        <w:t>______________________________________ che avrà una percentuale di partecipazione al raggruppamento pari al ___________%;</w:t>
      </w:r>
    </w:p>
    <w:p w14:paraId="7B1C24F2" w14:textId="77777777" w:rsidR="005574E7" w:rsidRDefault="005574E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C25D40" w14:textId="77777777" w:rsidR="005574E7" w:rsidRDefault="00D81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l’Operatore Economico mandante ____________________________________ avrà una percentuale di partecipazione al </w:t>
      </w:r>
      <w:r>
        <w:rPr>
          <w:rFonts w:ascii="Times New Roman" w:hAnsi="Times New Roman" w:cs="Times New Roman"/>
          <w:sz w:val="24"/>
          <w:szCs w:val="24"/>
        </w:rPr>
        <w:t>raggruppamento pari al __________%;</w:t>
      </w:r>
    </w:p>
    <w:p w14:paraId="188001BF" w14:textId="77777777" w:rsidR="005574E7" w:rsidRDefault="005574E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CFB749" w14:textId="77777777" w:rsidR="005574E7" w:rsidRDefault="00D81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 avrà una percentuale di partecipazione al raggruppamento pari al __________%;</w:t>
      </w:r>
    </w:p>
    <w:p w14:paraId="18B72D29" w14:textId="77777777" w:rsidR="005574E7" w:rsidRDefault="005574E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4C35DE" w14:textId="77777777" w:rsidR="005574E7" w:rsidRDefault="005574E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B6A6D" w14:textId="77777777" w:rsidR="005574E7" w:rsidRDefault="00D817C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54EEBD33" w14:textId="77777777" w:rsidR="005574E7" w:rsidRDefault="00557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DD330E" w14:textId="77777777" w:rsidR="005574E7" w:rsidRDefault="00D81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Operatori, in caso di aggiudicazione d</w:t>
      </w:r>
      <w:r>
        <w:rPr>
          <w:rFonts w:ascii="Times New Roman" w:hAnsi="Times New Roman" w:cs="Times New Roman"/>
          <w:sz w:val="24"/>
          <w:szCs w:val="24"/>
        </w:rPr>
        <w:t>ell'appalto di cui all’oggetto, si impegnano a conferire mandato collettivo speciale con rappresentanza e ampia e speciale procura gratuita e irrevocabile al legale rappresentante dell’Operatore Economico capogruppo.</w:t>
      </w:r>
    </w:p>
    <w:p w14:paraId="71FC7EA5" w14:textId="77777777" w:rsidR="005574E7" w:rsidRDefault="005574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93629E" w14:textId="77777777" w:rsidR="005574E7" w:rsidRDefault="00D817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 altresì</w:t>
      </w:r>
    </w:p>
    <w:p w14:paraId="773B5024" w14:textId="77777777" w:rsidR="005574E7" w:rsidRDefault="005574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97E61F3" w14:textId="77777777" w:rsidR="005574E7" w:rsidRDefault="00D817C6">
      <w:pPr>
        <w:keepNext/>
        <w:keepLines/>
        <w:spacing w:after="255"/>
        <w:ind w:left="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le quote di qu</w:t>
      </w:r>
      <w:r>
        <w:rPr>
          <w:rFonts w:ascii="Times New Roman" w:hAnsi="Times New Roman" w:cs="Times New Roman"/>
          <w:sz w:val="24"/>
          <w:szCs w:val="24"/>
        </w:rPr>
        <w:t>alificazione e di esecuzione delle lavorazioni riferite a tutte le categorie oggetto dell’appalto sono le seguenti:</w:t>
      </w:r>
    </w:p>
    <w:tbl>
      <w:tblPr>
        <w:tblStyle w:val="Grigliatabella"/>
        <w:tblW w:w="1080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2182"/>
        <w:gridCol w:w="8623"/>
      </w:tblGrid>
      <w:tr w:rsidR="005574E7" w14:paraId="1C78F27D" w14:textId="77777777">
        <w:tc>
          <w:tcPr>
            <w:tcW w:w="10804" w:type="dxa"/>
            <w:gridSpan w:val="2"/>
            <w:shd w:val="clear" w:color="auto" w:fill="9CC2E5" w:themeFill="accent1" w:themeFillTint="99"/>
            <w:vAlign w:val="center"/>
          </w:tcPr>
          <w:p w14:paraId="40807E45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Requisito economico finanziario</w:t>
            </w:r>
          </w:p>
        </w:tc>
      </w:tr>
      <w:tr w:rsidR="005574E7" w14:paraId="0410D22C" w14:textId="77777777">
        <w:tc>
          <w:tcPr>
            <w:tcW w:w="2182" w:type="dxa"/>
            <w:vAlign w:val="center"/>
          </w:tcPr>
          <w:p w14:paraId="66FB5B95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Ruolo ricoperto nel R.T.P. Costituendo</w:t>
            </w:r>
          </w:p>
        </w:tc>
        <w:tc>
          <w:tcPr>
            <w:tcW w:w="8622" w:type="dxa"/>
            <w:vAlign w:val="center"/>
          </w:tcPr>
          <w:p w14:paraId="53F5497B" w14:textId="77777777" w:rsidR="005574E7" w:rsidRDefault="00D817C6">
            <w:pPr>
              <w:widowControl w:val="0"/>
              <w:spacing w:after="255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h) fatturato globale medio annuo per servizi di ingegneria e di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architettura, espletati nei migliori tre esercizi dell’ultimo quinquennio antecedente la pubblicazione del bando, per un importo non inferiore all’importo stimato dei lavori cui si riferisce la prestazione</w:t>
            </w:r>
          </w:p>
        </w:tc>
      </w:tr>
      <w:tr w:rsidR="005574E7" w14:paraId="04FF5BCB" w14:textId="77777777">
        <w:tc>
          <w:tcPr>
            <w:tcW w:w="2182" w:type="dxa"/>
            <w:vAlign w:val="center"/>
          </w:tcPr>
          <w:p w14:paraId="145B9756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8622" w:type="dxa"/>
            <w:vAlign w:val="center"/>
          </w:tcPr>
          <w:p w14:paraId="18C97E4F" w14:textId="77777777" w:rsidR="005574E7" w:rsidRDefault="00D817C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5574E7" w14:paraId="161883E9" w14:textId="77777777">
        <w:tc>
          <w:tcPr>
            <w:tcW w:w="2182" w:type="dxa"/>
            <w:vAlign w:val="center"/>
          </w:tcPr>
          <w:p w14:paraId="53712BF9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8622" w:type="dxa"/>
            <w:vAlign w:val="center"/>
          </w:tcPr>
          <w:p w14:paraId="37B0D642" w14:textId="77777777" w:rsidR="005574E7" w:rsidRDefault="00D817C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5574E7" w14:paraId="22D7C495" w14:textId="77777777">
        <w:tc>
          <w:tcPr>
            <w:tcW w:w="2182" w:type="dxa"/>
            <w:tcBorders>
              <w:top w:val="nil"/>
            </w:tcBorders>
            <w:vAlign w:val="center"/>
          </w:tcPr>
          <w:p w14:paraId="458944A1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Ruolo ricoperto nel R.T.P. Costituendo</w:t>
            </w:r>
          </w:p>
        </w:tc>
        <w:tc>
          <w:tcPr>
            <w:tcW w:w="8622" w:type="dxa"/>
            <w:tcBorders>
              <w:top w:val="nil"/>
            </w:tcBorders>
            <w:vAlign w:val="center"/>
          </w:tcPr>
          <w:p w14:paraId="3E1ABD2A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both"/>
              <w:outlineLvl w:val="0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i) C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opertura assicurativa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contro i rischi professionali per un massimale non inferiore al 10% del costo di costruzione dell’opera da progettare.</w:t>
            </w:r>
          </w:p>
        </w:tc>
      </w:tr>
      <w:tr w:rsidR="005574E7" w14:paraId="05270057" w14:textId="77777777">
        <w:tc>
          <w:tcPr>
            <w:tcW w:w="2182" w:type="dxa"/>
            <w:tcBorders>
              <w:top w:val="nil"/>
            </w:tcBorders>
            <w:vAlign w:val="center"/>
          </w:tcPr>
          <w:p w14:paraId="4A9D572E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8622" w:type="dxa"/>
            <w:tcBorders>
              <w:top w:val="nil"/>
            </w:tcBorders>
            <w:vAlign w:val="center"/>
          </w:tcPr>
          <w:p w14:paraId="11264B64" w14:textId="77777777" w:rsidR="005574E7" w:rsidRDefault="00D817C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5574E7" w14:paraId="5A0C2512" w14:textId="77777777">
        <w:tc>
          <w:tcPr>
            <w:tcW w:w="2182" w:type="dxa"/>
            <w:tcBorders>
              <w:top w:val="nil"/>
            </w:tcBorders>
            <w:vAlign w:val="center"/>
          </w:tcPr>
          <w:p w14:paraId="4444C83F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8622" w:type="dxa"/>
            <w:tcBorders>
              <w:top w:val="nil"/>
            </w:tcBorders>
            <w:vAlign w:val="center"/>
          </w:tcPr>
          <w:p w14:paraId="1DC2ED09" w14:textId="77777777" w:rsidR="005574E7" w:rsidRDefault="00D817C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</w:tbl>
    <w:p w14:paraId="1EF7033A" w14:textId="77777777" w:rsidR="005574E7" w:rsidRDefault="005574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80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2184"/>
        <w:gridCol w:w="3970"/>
        <w:gridCol w:w="3401"/>
        <w:gridCol w:w="1250"/>
      </w:tblGrid>
      <w:tr w:rsidR="005574E7" w14:paraId="08A55E82" w14:textId="77777777">
        <w:tc>
          <w:tcPr>
            <w:tcW w:w="10804" w:type="dxa"/>
            <w:gridSpan w:val="4"/>
            <w:shd w:val="clear" w:color="auto" w:fill="9CC2E5" w:themeFill="accent1" w:themeFillTint="99"/>
            <w:vAlign w:val="center"/>
          </w:tcPr>
          <w:p w14:paraId="054379D4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Requisito tecnico</w:t>
            </w:r>
          </w:p>
        </w:tc>
      </w:tr>
      <w:tr w:rsidR="005574E7" w14:paraId="522E2682" w14:textId="77777777">
        <w:trPr>
          <w:trHeight w:val="1058"/>
        </w:trPr>
        <w:tc>
          <w:tcPr>
            <w:tcW w:w="2183" w:type="dxa"/>
            <w:vMerge w:val="restart"/>
            <w:vAlign w:val="center"/>
          </w:tcPr>
          <w:p w14:paraId="4B27664F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Ruolo ricoperto nel R.T.P. Costituendo</w:t>
            </w:r>
          </w:p>
        </w:tc>
        <w:tc>
          <w:tcPr>
            <w:tcW w:w="8621" w:type="dxa"/>
            <w:gridSpan w:val="3"/>
            <w:vAlign w:val="center"/>
          </w:tcPr>
          <w:p w14:paraId="418CD0AC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Avvenuto svolgimento, negli ultimi dieci anni, di servizi di ingegneria ed architettura relativi a lavori appartenenti alla categoria d’opera e grado di complessità per un importo globale pari all’importo stimato dei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lavori per ciascuna categoria</w:t>
            </w:r>
          </w:p>
        </w:tc>
      </w:tr>
      <w:tr w:rsidR="005574E7" w14:paraId="641E4449" w14:textId="77777777">
        <w:tc>
          <w:tcPr>
            <w:tcW w:w="2183" w:type="dxa"/>
            <w:vMerge/>
            <w:vAlign w:val="center"/>
          </w:tcPr>
          <w:p w14:paraId="4F8822C4" w14:textId="77777777" w:rsidR="005574E7" w:rsidRDefault="005574E7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  <w:vAlign w:val="center"/>
          </w:tcPr>
          <w:p w14:paraId="34AA955E" w14:textId="77777777" w:rsidR="005574E7" w:rsidRDefault="00D817C6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Cat. Edilizia E.20</w:t>
            </w:r>
          </w:p>
          <w:p w14:paraId="0F30FAAA" w14:textId="77777777" w:rsidR="005574E7" w:rsidRDefault="00D817C6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</w:t>
            </w:r>
          </w:p>
        </w:tc>
        <w:tc>
          <w:tcPr>
            <w:tcW w:w="3401" w:type="dxa"/>
            <w:vAlign w:val="center"/>
          </w:tcPr>
          <w:p w14:paraId="650CF21F" w14:textId="77777777" w:rsidR="005574E7" w:rsidRDefault="00D817C6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Cat. Strutture S.03</w:t>
            </w:r>
          </w:p>
          <w:p w14:paraId="3CB1691A" w14:textId="77777777" w:rsidR="005574E7" w:rsidRDefault="00D817C6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</w:t>
            </w:r>
          </w:p>
        </w:tc>
        <w:tc>
          <w:tcPr>
            <w:tcW w:w="1250" w:type="dxa"/>
            <w:vAlign w:val="center"/>
          </w:tcPr>
          <w:p w14:paraId="7D19DC1D" w14:textId="77777777" w:rsidR="005574E7" w:rsidRDefault="00D817C6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Impianti</w:t>
            </w:r>
          </w:p>
        </w:tc>
      </w:tr>
      <w:tr w:rsidR="005574E7" w14:paraId="518DA9E8" w14:textId="77777777">
        <w:tc>
          <w:tcPr>
            <w:tcW w:w="2183" w:type="dxa"/>
            <w:vAlign w:val="center"/>
          </w:tcPr>
          <w:p w14:paraId="782E992E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3970" w:type="dxa"/>
          </w:tcPr>
          <w:p w14:paraId="2EB772CC" w14:textId="77777777" w:rsidR="005574E7" w:rsidRDefault="00D817C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401" w:type="dxa"/>
          </w:tcPr>
          <w:p w14:paraId="4EBBC3F7" w14:textId="77777777" w:rsidR="005574E7" w:rsidRDefault="00D817C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1250" w:type="dxa"/>
          </w:tcPr>
          <w:p w14:paraId="1459BBFE" w14:textId="77777777" w:rsidR="005574E7" w:rsidRDefault="005574E7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5574E7" w14:paraId="4C2C99DE" w14:textId="77777777">
        <w:tc>
          <w:tcPr>
            <w:tcW w:w="2183" w:type="dxa"/>
            <w:vAlign w:val="center"/>
          </w:tcPr>
          <w:p w14:paraId="42BC10AF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3970" w:type="dxa"/>
          </w:tcPr>
          <w:p w14:paraId="43D8D687" w14:textId="77777777" w:rsidR="005574E7" w:rsidRDefault="00D817C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401" w:type="dxa"/>
          </w:tcPr>
          <w:p w14:paraId="70AAC16C" w14:textId="77777777" w:rsidR="005574E7" w:rsidRDefault="00D817C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1250" w:type="dxa"/>
          </w:tcPr>
          <w:p w14:paraId="61CB37E8" w14:textId="77777777" w:rsidR="005574E7" w:rsidRDefault="005574E7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5574E7" w14:paraId="692917D7" w14:textId="77777777">
        <w:tc>
          <w:tcPr>
            <w:tcW w:w="2183" w:type="dxa"/>
            <w:vAlign w:val="center"/>
          </w:tcPr>
          <w:p w14:paraId="6617CAA3" w14:textId="77777777" w:rsidR="005574E7" w:rsidRDefault="00D817C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3970" w:type="dxa"/>
          </w:tcPr>
          <w:p w14:paraId="39C5CC1F" w14:textId="77777777" w:rsidR="005574E7" w:rsidRDefault="00D817C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401" w:type="dxa"/>
          </w:tcPr>
          <w:p w14:paraId="7434933B" w14:textId="77777777" w:rsidR="005574E7" w:rsidRDefault="00D817C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1250" w:type="dxa"/>
          </w:tcPr>
          <w:p w14:paraId="200133B3" w14:textId="77777777" w:rsidR="005574E7" w:rsidRDefault="005574E7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68848DB0" w14:textId="77777777" w:rsidR="005574E7" w:rsidRDefault="005574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3C7912" w14:textId="77777777" w:rsidR="005574E7" w:rsidRDefault="00D817C6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</w:t>
      </w:r>
      <w:r>
        <w:rPr>
          <w:rFonts w:ascii="Times New Roman" w:eastAsia="Times New Roman" w:hAnsi="Times New Roman" w:cs="Times New Roman"/>
          <w:sz w:val="18"/>
        </w:rPr>
        <w:t xml:space="preserve">_________________________                                                                        ________________________________________ </w:t>
      </w:r>
    </w:p>
    <w:p w14:paraId="6AFD8319" w14:textId="77777777" w:rsidR="005574E7" w:rsidRDefault="00D817C6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( firme dei progettisti) </w:t>
      </w:r>
    </w:p>
    <w:sectPr w:rsidR="005574E7">
      <w:pgSz w:w="11906" w:h="16838"/>
      <w:pgMar w:top="455" w:right="639" w:bottom="1162" w:left="6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F524B"/>
    <w:multiLevelType w:val="multilevel"/>
    <w:tmpl w:val="ADB21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EA032C"/>
    <w:multiLevelType w:val="multilevel"/>
    <w:tmpl w:val="D7DA6C2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B013A8F"/>
    <w:multiLevelType w:val="multilevel"/>
    <w:tmpl w:val="A152763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4E7"/>
    <w:rsid w:val="005574E7"/>
    <w:rsid w:val="00D8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4298"/>
  <w15:docId w15:val="{6EB25ABA-8C78-47C3-A2B9-96596903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BD2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Titolo1Carattere"/>
    <w:uiPriority w:val="9"/>
    <w:unhideWhenUsed/>
    <w:qFormat/>
    <w:rsid w:val="00BB3BD2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customStyle="1" w:styleId="Titolo1Carattere">
    <w:name w:val="Titolo 1 Carattere"/>
    <w:link w:val="Titolo11"/>
    <w:qFormat/>
    <w:rsid w:val="00BB3BD2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BB3BD2"/>
    <w:rPr>
      <w:color w:val="000080"/>
      <w:u w:val="single"/>
    </w:rPr>
  </w:style>
  <w:style w:type="character" w:customStyle="1" w:styleId="provvrubrica">
    <w:name w:val="provv_rubrica"/>
    <w:qFormat/>
  </w:style>
  <w:style w:type="character" w:customStyle="1" w:styleId="PidipaginaCarattere">
    <w:name w:val="Piè di pagina Carattere"/>
    <w:qFormat/>
    <w:rPr>
      <w:sz w:val="24"/>
    </w:rPr>
  </w:style>
  <w:style w:type="character" w:styleId="Numeropagina">
    <w:name w:val="page number"/>
    <w:qFormat/>
  </w:style>
  <w:style w:type="character" w:customStyle="1" w:styleId="CorpodeltestoCarattere">
    <w:name w:val="Corpo del testo Carattere"/>
    <w:qFormat/>
    <w:rPr>
      <w:sz w:val="24"/>
      <w:lang w:val="it-IT" w:eastAsia="it-IT"/>
    </w:rPr>
  </w:style>
  <w:style w:type="character" w:customStyle="1" w:styleId="RientrocorpodeltestoCarattere">
    <w:name w:val="Rientro corpo del testo Carattere"/>
    <w:qFormat/>
    <w:rPr>
      <w:sz w:val="24"/>
    </w:rPr>
  </w:style>
  <w:style w:type="character" w:customStyle="1" w:styleId="Titolo4Carattere">
    <w:name w:val="Titolo 4 Carattere"/>
    <w:qFormat/>
    <w:rPr>
      <w:rFonts w:ascii="Garamond" w:eastAsia="Garamond" w:hAnsi="Garamond"/>
      <w:b/>
      <w:bCs/>
      <w:sz w:val="28"/>
      <w:shd w:val="clear" w:color="auto" w:fill="F0F0F0"/>
    </w:rPr>
  </w:style>
  <w:style w:type="character" w:styleId="Enfasigrassetto">
    <w:name w:val="Strong"/>
    <w:qFormat/>
    <w:rPr>
      <w:b/>
    </w:rPr>
  </w:style>
  <w:style w:type="character" w:customStyle="1" w:styleId="TestofumettoCarattere">
    <w:name w:val="Testo fumetto Carattere"/>
    <w:qFormat/>
    <w:rPr>
      <w:rFonts w:ascii="Tahoma" w:eastAsia="Tahoma" w:hAnsi="Tahoma"/>
      <w:sz w:val="16"/>
      <w:szCs w:val="1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itolo5Carattere">
    <w:name w:val="Titolo 5 Carattere"/>
    <w:qFormat/>
    <w:rPr>
      <w:b/>
      <w:sz w:val="24"/>
      <w:u w:val="single"/>
    </w:rPr>
  </w:style>
  <w:style w:type="character" w:customStyle="1" w:styleId="Titolo6Carattere">
    <w:name w:val="Titolo 6 Carattere"/>
    <w:qFormat/>
    <w:rPr>
      <w:i/>
      <w:sz w:val="24"/>
    </w:rPr>
  </w:style>
  <w:style w:type="character" w:customStyle="1" w:styleId="Titolo7Carattere">
    <w:name w:val="Titolo 7 Carattere"/>
    <w:qFormat/>
    <w:rPr>
      <w:b/>
      <w:sz w:val="24"/>
    </w:rPr>
  </w:style>
  <w:style w:type="character" w:customStyle="1" w:styleId="CorpotestoCarattere">
    <w:name w:val="Corpo testo Carattere"/>
    <w:qFormat/>
    <w:rPr>
      <w:b/>
      <w:sz w:val="24"/>
    </w:rPr>
  </w:style>
  <w:style w:type="character" w:customStyle="1" w:styleId="Titolo2Carattere">
    <w:name w:val="Titolo 2 Carattere"/>
    <w:qFormat/>
    <w:rPr>
      <w:rFonts w:eastAsia="Arial Unicode MS"/>
      <w:iCs/>
      <w:szCs w:val="24"/>
      <w:lang w:eastAsia="he-IL"/>
    </w:rPr>
  </w:style>
  <w:style w:type="character" w:customStyle="1" w:styleId="Caratteredellanota">
    <w:name w:val="Carattere della nota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provvnumcomma">
    <w:name w:val="provv_numcomma"/>
    <w:qFormat/>
  </w:style>
  <w:style w:type="character" w:customStyle="1" w:styleId="spanboldcenterbig">
    <w:name w:val="span_bold_center_big"/>
    <w:qFormat/>
  </w:style>
  <w:style w:type="character" w:customStyle="1" w:styleId="Corpodeltesto2Carattere">
    <w:name w:val="Corpo del testo 2 Carattere"/>
    <w:qFormat/>
    <w:rPr>
      <w:rFonts w:eastAsia="Arial"/>
      <w:bCs/>
      <w:color w:val="000000"/>
      <w:szCs w:val="28"/>
    </w:rPr>
  </w:style>
  <w:style w:type="character" w:customStyle="1" w:styleId="Rientrocorpodeltesto2Carattere">
    <w:name w:val="Rientro corpo del testo 2 Carattere"/>
    <w:qFormat/>
  </w:style>
  <w:style w:type="character" w:customStyle="1" w:styleId="descrizione">
    <w:name w:val="descrizione"/>
    <w:qFormat/>
    <w:rPr>
      <w:b/>
      <w:color w:val="5B76A0"/>
      <w:sz w:val="28"/>
    </w:rPr>
  </w:style>
  <w:style w:type="character" w:customStyle="1" w:styleId="PreformattatoHTMLCarattere">
    <w:name w:val="Preformattato HTML Carattere"/>
    <w:qFormat/>
    <w:rPr>
      <w:rFonts w:ascii="Courier New" w:eastAsia="Courier New" w:hAnsi="Courier New"/>
    </w:rPr>
  </w:style>
  <w:style w:type="character" w:customStyle="1" w:styleId="st">
    <w:name w:val="st"/>
    <w:qFormat/>
  </w:style>
  <w:style w:type="character" w:customStyle="1" w:styleId="SottotitoloCarattere">
    <w:name w:val="Sottotitolo Carattere"/>
    <w:qFormat/>
    <w:rPr>
      <w:i/>
      <w:sz w:val="24"/>
      <w:lang w:val="he-IL"/>
    </w:rPr>
  </w:style>
  <w:style w:type="character" w:customStyle="1" w:styleId="apple-converted-space">
    <w:name w:val="apple-converted-space"/>
    <w:qFormat/>
  </w:style>
  <w:style w:type="character" w:customStyle="1" w:styleId="Carpredefinitoparagrafo1">
    <w:name w:val="Car. predefinito paragrafo1"/>
    <w:qFormat/>
  </w:style>
  <w:style w:type="character" w:customStyle="1" w:styleId="WW8NumSt24z0">
    <w:name w:val="WW8NumSt24z0"/>
    <w:qFormat/>
    <w:rPr>
      <w:rFonts w:ascii="Helv" w:eastAsia="Helv" w:hAnsi="Helv"/>
    </w:rPr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</w:style>
  <w:style w:type="character" w:customStyle="1" w:styleId="WW8Num41z1">
    <w:name w:val="WW8Num41z1"/>
    <w:qFormat/>
    <w:rPr>
      <w:rFonts w:ascii="Courier New" w:eastAsia="Courier New" w:hAnsi="Courier New"/>
    </w:rPr>
  </w:style>
  <w:style w:type="character" w:customStyle="1" w:styleId="WW8Num41z0">
    <w:name w:val="WW8Num41z0"/>
    <w:qFormat/>
    <w:rPr>
      <w:rFonts w:ascii="Times New Roman" w:eastAsia="Times New Roman" w:hAnsi="Times New Roman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</w:style>
  <w:style w:type="character" w:customStyle="1" w:styleId="WW8Num37z0">
    <w:name w:val="WW8Num37z0"/>
    <w:qFormat/>
  </w:style>
  <w:style w:type="character" w:customStyle="1" w:styleId="WW8Num36z1">
    <w:name w:val="WW8Num36z1"/>
    <w:qFormat/>
    <w:rPr>
      <w:rFonts w:ascii="Courier New" w:eastAsia="Courier New" w:hAnsi="Courier New"/>
    </w:rPr>
  </w:style>
  <w:style w:type="character" w:customStyle="1" w:styleId="WW8Num36z0">
    <w:name w:val="WW8Num36z0"/>
    <w:qFormat/>
    <w:rPr>
      <w:rFonts w:ascii="Times New Roman" w:eastAsia="Times New Roman" w:hAnsi="Times New Roman"/>
    </w:rPr>
  </w:style>
  <w:style w:type="character" w:customStyle="1" w:styleId="WW8Num35z1">
    <w:name w:val="WW8Num35z1"/>
    <w:qFormat/>
    <w:rPr>
      <w:rFonts w:ascii="Courier New" w:eastAsia="Courier New" w:hAnsi="Courier New"/>
    </w:rPr>
  </w:style>
  <w:style w:type="character" w:customStyle="1" w:styleId="WW8Num34z1">
    <w:name w:val="WW8Num34z1"/>
    <w:qFormat/>
    <w:rPr>
      <w:rFonts w:ascii="Courier New" w:eastAsia="Courier New" w:hAnsi="Courier New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0z1">
    <w:name w:val="WW8Num30z1"/>
    <w:qFormat/>
    <w:rPr>
      <w:rFonts w:ascii="Courier New" w:eastAsia="Courier New" w:hAnsi="Courier New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b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7z1">
    <w:name w:val="WW8Num17z1"/>
    <w:qFormat/>
    <w:rPr>
      <w:rFonts w:ascii="Courier New" w:eastAsia="Courier New" w:hAnsi="Courier New"/>
    </w:rPr>
  </w:style>
  <w:style w:type="character" w:customStyle="1" w:styleId="WW8Num17z0">
    <w:name w:val="WW8Num17z0"/>
    <w:qFormat/>
    <w:rPr>
      <w:rFonts w:ascii="Calibri" w:eastAsia="Times New Roman" w:hAnsi="Calibri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Carpredefinitoparagrafo2">
    <w:name w:val="Car. predefinito paragrafo2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TestonotaapidipaginaCarattere">
    <w:name w:val="Testo nota a piè di pagina Carattere"/>
    <w:qFormat/>
  </w:style>
  <w:style w:type="character" w:customStyle="1" w:styleId="Titolo3Carattere">
    <w:name w:val="Titolo 3 Carattere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TestonotadichiusuraCarattere">
    <w:name w:val="Testo nota di chiusura Carattere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IntestazioneCarattere">
    <w:name w:val="Intestazione Carattere"/>
    <w:qFormat/>
    <w:rPr>
      <w:lang w:val="it-IT"/>
    </w:rPr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2">
    <w:name w:val="WW8Num13z2"/>
    <w:qFormat/>
    <w:rPr>
      <w:rFonts w:ascii="Wingdings" w:eastAsia="Wingdings" w:hAnsi="Wingdings"/>
    </w:rPr>
  </w:style>
  <w:style w:type="character" w:customStyle="1" w:styleId="WW8Num13z1">
    <w:name w:val="WW8Num13z1"/>
    <w:qFormat/>
    <w:rPr>
      <w:rFonts w:ascii="Courier New" w:eastAsia="Courier New" w:hAnsi="Courier New"/>
    </w:rPr>
  </w:style>
  <w:style w:type="character" w:customStyle="1" w:styleId="WW8Num13z0">
    <w:name w:val="WW8Num13z0"/>
    <w:qFormat/>
    <w:rPr>
      <w:rFonts w:ascii="Symbol" w:eastAsia="Symbol" w:hAnsi="Symbol"/>
    </w:rPr>
  </w:style>
  <w:style w:type="character" w:customStyle="1" w:styleId="WW8Num12z2">
    <w:name w:val="WW8Num12z2"/>
    <w:qFormat/>
    <w:rPr>
      <w:rFonts w:ascii="Wingdings" w:eastAsia="Wingdings" w:hAnsi="Wingdings"/>
    </w:rPr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2z0">
    <w:name w:val="WW8Num12z0"/>
    <w:qFormat/>
    <w:rPr>
      <w:rFonts w:ascii="Symbol" w:eastAsia="Symbol" w:hAnsi="Symbol"/>
    </w:rPr>
  </w:style>
  <w:style w:type="character" w:customStyle="1" w:styleId="WW8Num11z3">
    <w:name w:val="WW8Num11z3"/>
    <w:qFormat/>
    <w:rPr>
      <w:i w:val="0"/>
    </w:rPr>
  </w:style>
  <w:style w:type="character" w:customStyle="1" w:styleId="WW8Num11z2">
    <w:name w:val="WW8Num11z2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b/>
      <w:i w:val="0"/>
    </w:rPr>
  </w:style>
  <w:style w:type="character" w:customStyle="1" w:styleId="WW8Num10z3">
    <w:name w:val="WW8Num10z3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Times New Roman" w:eastAsia="Times New Roman" w:hAnsi="Times New Roman"/>
      <w:i/>
    </w:rPr>
  </w:style>
  <w:style w:type="character" w:customStyle="1" w:styleId="WW8Num9z3">
    <w:name w:val="WW8Num9z3"/>
    <w:qFormat/>
    <w:rPr>
      <w:i w:val="0"/>
    </w:rPr>
  </w:style>
  <w:style w:type="character" w:customStyle="1" w:styleId="WW8Num9z2">
    <w:name w:val="WW8Num9z2"/>
    <w:qFormat/>
    <w:rPr>
      <w:rFonts w:ascii="Times New Roman" w:eastAsia="Times New Roman" w:hAnsi="Times New Roman"/>
    </w:rPr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b/>
      <w:i w:val="0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  <w:i/>
    </w:rPr>
  </w:style>
  <w:style w:type="character" w:customStyle="1" w:styleId="WW8Num7z2">
    <w:name w:val="WW8Num7z2"/>
    <w:qFormat/>
    <w:rPr>
      <w:rFonts w:ascii="Wingdings" w:eastAsia="Wingdings" w:hAnsi="Wingdings"/>
    </w:rPr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7z0">
    <w:name w:val="WW8Num7z0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2z1">
    <w:name w:val="WW8Num2z1"/>
    <w:qFormat/>
    <w:rPr>
      <w:b/>
    </w:rPr>
  </w:style>
  <w:style w:type="character" w:customStyle="1" w:styleId="WW8Num1z3">
    <w:name w:val="WW8Num1z3"/>
    <w:qFormat/>
    <w:rPr>
      <w:rFonts w:ascii="Symbol" w:eastAsia="Symbol" w:hAnsi="Symbol"/>
    </w:rPr>
  </w:style>
  <w:style w:type="character" w:customStyle="1" w:styleId="WW8Num1z2">
    <w:name w:val="WW8Num1z2"/>
    <w:qFormat/>
    <w:rPr>
      <w:rFonts w:ascii="Wingdings" w:eastAsia="Wingdings" w:hAnsi="Wingdings"/>
    </w:rPr>
  </w:style>
  <w:style w:type="character" w:customStyle="1" w:styleId="WW8Num1z1">
    <w:name w:val="WW8Num1z1"/>
    <w:qFormat/>
    <w:rPr>
      <w:rFonts w:ascii="Courier New" w:eastAsia="Courier New" w:hAnsi="Courier New"/>
    </w:rPr>
  </w:style>
  <w:style w:type="character" w:customStyle="1" w:styleId="WW8Num1z0">
    <w:name w:val="WW8Num1z0"/>
    <w:qFormat/>
    <w:rPr>
      <w:rFonts w:ascii="Times New Roman" w:eastAsia="Times New Roman" w:hAnsi="Times New Roman"/>
    </w:rPr>
  </w:style>
  <w:style w:type="character" w:customStyle="1" w:styleId="WW8Num5z0">
    <w:name w:val="WW8Num5z0"/>
    <w:qFormat/>
    <w:rPr>
      <w:rFonts w:ascii="Symbol" w:eastAsia="Symbol" w:hAnsi="Symbol"/>
    </w:rPr>
  </w:style>
  <w:style w:type="character" w:customStyle="1" w:styleId="WW8Num4z0">
    <w:name w:val="WW8Num4z0"/>
    <w:qFormat/>
    <w:rPr>
      <w:rFonts w:ascii="Symbol" w:eastAsia="Symbol" w:hAnsi="Symbol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0">
    <w:name w:val="WW8Num2z0"/>
    <w:qFormat/>
    <w:rPr>
      <w:rFonts w:ascii="Times New Roman" w:eastAsia="Times New Roman" w:hAnsi="Times New Roman"/>
    </w:rPr>
  </w:style>
  <w:style w:type="paragraph" w:styleId="Titolo">
    <w:name w:val="Title"/>
    <w:basedOn w:val="Normale"/>
    <w:next w:val="Corpotesto"/>
    <w:qFormat/>
    <w:rsid w:val="00BB3B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B3BD2"/>
    <w:pPr>
      <w:spacing w:after="140" w:line="276" w:lineRule="auto"/>
    </w:pPr>
  </w:style>
  <w:style w:type="paragraph" w:styleId="Elenco">
    <w:name w:val="List"/>
    <w:basedOn w:val="Corpotesto"/>
    <w:rsid w:val="00BB3BD2"/>
    <w:rPr>
      <w:rFonts w:cs="Arial"/>
    </w:rPr>
  </w:style>
  <w:style w:type="paragraph" w:customStyle="1" w:styleId="Didascalia1">
    <w:name w:val="Didascalia1"/>
    <w:basedOn w:val="Normale"/>
    <w:qFormat/>
    <w:rsid w:val="00BB3B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B3BD2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rsid w:val="00BB3BD2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BB3BD2"/>
    <w:pPr>
      <w:jc w:val="center"/>
    </w:pPr>
    <w:rPr>
      <w:b/>
      <w:bCs/>
    </w:rPr>
  </w:style>
  <w:style w:type="paragraph" w:customStyle="1" w:styleId="Default">
    <w:name w:val="Default"/>
    <w:qFormat/>
    <w:rsid w:val="00BB3BD2"/>
    <w:rPr>
      <w:rFonts w:ascii="Calibri" w:hAnsi="Calibri"/>
      <w:color w:val="000000"/>
      <w:sz w:val="24"/>
    </w:rPr>
  </w:style>
  <w:style w:type="paragraph" w:customStyle="1" w:styleId="Corpotesto1">
    <w:name w:val="Corpo testo1"/>
    <w:basedOn w:val="Normale"/>
    <w:qFormat/>
    <w:pPr>
      <w:jc w:val="both"/>
    </w:pPr>
    <w:rPr>
      <w:b/>
      <w:sz w:val="21"/>
    </w:rPr>
  </w:style>
  <w:style w:type="paragraph" w:styleId="Corpodeltesto3">
    <w:name w:val="Body Text 3"/>
    <w:basedOn w:val="Normale"/>
    <w:qFormat/>
    <w:pPr>
      <w:jc w:val="both"/>
    </w:pPr>
    <w:rPr>
      <w:sz w:val="21"/>
    </w:rPr>
  </w:style>
  <w:style w:type="paragraph" w:styleId="NormaleWeb">
    <w:name w:val="Normal (Web)"/>
    <w:basedOn w:val="Normale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Titolo41">
    <w:name w:val="Titolo 41"/>
    <w:basedOn w:val="Normale"/>
    <w:qFormat/>
    <w:pPr>
      <w:widowControl w:val="0"/>
      <w:ind w:left="810"/>
    </w:pPr>
    <w:rPr>
      <w:rFonts w:ascii="Tahoma" w:eastAsia="Tahoma" w:hAnsi="Tahoma"/>
      <w:b/>
      <w:bCs/>
      <w:sz w:val="20"/>
      <w:szCs w:val="20"/>
      <w:lang w:eastAsia="ar-SA"/>
    </w:rPr>
  </w:style>
  <w:style w:type="paragraph" w:customStyle="1" w:styleId="sche3">
    <w:name w:val="sche_3"/>
    <w:qFormat/>
    <w:pPr>
      <w:widowControl w:val="0"/>
      <w:jc w:val="both"/>
    </w:pPr>
    <w:rPr>
      <w:rFonts w:ascii="Times New Roman" w:eastAsia="Liberation Serif" w:hAnsi="Times New Roman" w:cs="Liberation Serif"/>
      <w:sz w:val="20"/>
      <w:szCs w:val="20"/>
      <w:lang w:val="en-US" w:eastAsia="hi-IN"/>
    </w:rPr>
  </w:style>
  <w:style w:type="paragraph" w:customStyle="1" w:styleId="TableParagraph">
    <w:name w:val="Table Paragraph"/>
    <w:basedOn w:val="Normale"/>
    <w:qFormat/>
    <w:pPr>
      <w:widowControl w:val="0"/>
    </w:pPr>
  </w:style>
  <w:style w:type="paragraph" w:customStyle="1" w:styleId="Corpodeltesto21">
    <w:name w:val="Corpo del testo 21"/>
    <w:basedOn w:val="Normale"/>
    <w:qFormat/>
    <w:pPr>
      <w:jc w:val="both"/>
    </w:pPr>
    <w:rPr>
      <w:sz w:val="20"/>
    </w:rPr>
  </w:style>
  <w:style w:type="paragraph" w:customStyle="1" w:styleId="Rientrocorpodeltesto31">
    <w:name w:val="Rientro corpo del testo 31"/>
    <w:basedOn w:val="Normale"/>
    <w:qFormat/>
    <w:pPr>
      <w:ind w:left="708" w:firstLine="426"/>
    </w:pPr>
    <w:rPr>
      <w:sz w:val="20"/>
      <w:lang w:eastAsia="ar-SA"/>
    </w:rPr>
  </w:style>
  <w:style w:type="paragraph" w:customStyle="1" w:styleId="Corpodeltesto31">
    <w:name w:val="Corpo del testo 31"/>
    <w:basedOn w:val="Normale"/>
    <w:qFormat/>
    <w:pPr>
      <w:jc w:val="center"/>
    </w:pPr>
    <w:rPr>
      <w:sz w:val="16"/>
      <w:lang w:eastAsia="ar-SA"/>
    </w:rPr>
  </w:style>
  <w:style w:type="paragraph" w:styleId="Testodelblocco">
    <w:name w:val="Block Text"/>
    <w:basedOn w:val="Normale"/>
    <w:qFormat/>
    <w:pPr>
      <w:ind w:left="851" w:right="567" w:firstLine="142"/>
      <w:jc w:val="both"/>
    </w:pPr>
    <w:rPr>
      <w:sz w:val="26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styleId="Nessunaspaziatura">
    <w:name w:val="No Spacing"/>
    <w:qFormat/>
    <w:rPr>
      <w:rFonts w:ascii="Times New Roman" w:eastAsia="Liberation Serif" w:hAnsi="Times New Roman" w:cs="Liberation Serif"/>
      <w:sz w:val="24"/>
      <w:szCs w:val="20"/>
      <w:lang w:eastAsia="hi-IN"/>
    </w:rPr>
  </w:style>
  <w:style w:type="paragraph" w:customStyle="1" w:styleId="Corpodeltesto32">
    <w:name w:val="Corpo del testo 32"/>
    <w:basedOn w:val="Normale"/>
    <w:qFormat/>
    <w:pPr>
      <w:spacing w:line="259" w:lineRule="exact"/>
      <w:jc w:val="both"/>
    </w:pPr>
    <w:rPr>
      <w:b/>
      <w:sz w:val="20"/>
    </w:rPr>
  </w:style>
  <w:style w:type="paragraph" w:customStyle="1" w:styleId="Rientrocorpodeltesto32">
    <w:name w:val="Rientro corpo del testo 32"/>
    <w:basedOn w:val="Normale"/>
    <w:qFormat/>
    <w:pPr>
      <w:ind w:left="1080"/>
      <w:jc w:val="both"/>
    </w:pPr>
    <w:rPr>
      <w:sz w:val="20"/>
    </w:rPr>
  </w:style>
  <w:style w:type="paragraph" w:customStyle="1" w:styleId="provvr0">
    <w:name w:val="provv_r0"/>
    <w:basedOn w:val="Normale"/>
    <w:qFormat/>
    <w:pPr>
      <w:spacing w:beforeAutospacing="1" w:afterAutospacing="1"/>
      <w:jc w:val="both"/>
    </w:pPr>
    <w:rPr>
      <w:rFonts w:ascii="Arial Unicode MS" w:eastAsia="Arial Unicode MS" w:hAnsi="Arial Unicode MS"/>
      <w:lang w:eastAsia="ar-SA"/>
    </w:rPr>
  </w:style>
  <w:style w:type="paragraph" w:customStyle="1" w:styleId="m8810518035274988528corpodeltesto">
    <w:name w:val="m_8810518035274988528corpodeltesto"/>
    <w:basedOn w:val="Normale"/>
    <w:qFormat/>
    <w:pPr>
      <w:spacing w:beforeAutospacing="1" w:afterAutospacing="1"/>
    </w:pPr>
  </w:style>
  <w:style w:type="paragraph" w:customStyle="1" w:styleId="Corpodeltesto22">
    <w:name w:val="Corpo del testo 22"/>
    <w:basedOn w:val="Normale"/>
    <w:qFormat/>
    <w:pPr>
      <w:jc w:val="both"/>
    </w:pPr>
    <w:rPr>
      <w:sz w:val="20"/>
    </w:rPr>
  </w:style>
  <w:style w:type="paragraph" w:customStyle="1" w:styleId="Corpodeltesto33">
    <w:name w:val="Corpo del testo 33"/>
    <w:basedOn w:val="Normale"/>
    <w:qFormat/>
    <w:pPr>
      <w:spacing w:line="259" w:lineRule="exact"/>
      <w:jc w:val="both"/>
    </w:pPr>
    <w:rPr>
      <w:b/>
      <w:sz w:val="20"/>
    </w:rPr>
  </w:style>
  <w:style w:type="paragraph" w:customStyle="1" w:styleId="Rientrocorpodeltesto33">
    <w:name w:val="Rientro corpo del testo 33"/>
    <w:basedOn w:val="Normale"/>
    <w:qFormat/>
    <w:pPr>
      <w:ind w:left="1080"/>
      <w:jc w:val="both"/>
    </w:pPr>
    <w:rPr>
      <w:sz w:val="20"/>
    </w:rPr>
  </w:style>
  <w:style w:type="paragraph" w:customStyle="1" w:styleId="sche22">
    <w:name w:val="sche2_2"/>
    <w:qFormat/>
    <w:pPr>
      <w:widowControl w:val="0"/>
      <w:jc w:val="right"/>
    </w:pPr>
    <w:rPr>
      <w:rFonts w:ascii="Times New Roman" w:eastAsia="Liberation Serif" w:hAnsi="Times New Roman" w:cs="Liberation Serif"/>
      <w:sz w:val="20"/>
      <w:szCs w:val="20"/>
      <w:lang w:val="en-US" w:eastAsia="hi-IN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eastAsia="ar-SA"/>
    </w:rPr>
  </w:style>
  <w:style w:type="paragraph" w:customStyle="1" w:styleId="Rientrocorpodeltesto34">
    <w:name w:val="Rientro corpo del testo 34"/>
    <w:basedOn w:val="Normale"/>
    <w:qFormat/>
    <w:pPr>
      <w:ind w:left="1080"/>
      <w:jc w:val="both"/>
    </w:pPr>
    <w:rPr>
      <w:sz w:val="20"/>
    </w:rPr>
  </w:style>
  <w:style w:type="paragraph" w:customStyle="1" w:styleId="Corpodeltesto34">
    <w:name w:val="Corpo del testo 34"/>
    <w:basedOn w:val="Normale"/>
    <w:qFormat/>
    <w:pPr>
      <w:spacing w:line="259" w:lineRule="exact"/>
      <w:jc w:val="both"/>
    </w:pPr>
    <w:rPr>
      <w:b/>
      <w:sz w:val="20"/>
    </w:rPr>
  </w:style>
  <w:style w:type="paragraph" w:customStyle="1" w:styleId="Didascaliatabella">
    <w:name w:val="Didascalia tabella"/>
    <w:basedOn w:val="Normale"/>
    <w:qFormat/>
    <w:pPr>
      <w:widowControl w:val="0"/>
      <w:shd w:val="clear" w:color="auto" w:fill="FFFFFF"/>
      <w:spacing w:after="60" w:line="240" w:lineRule="atLeast"/>
      <w:jc w:val="both"/>
    </w:pPr>
    <w:rPr>
      <w:b/>
      <w:bCs/>
      <w:sz w:val="20"/>
      <w:szCs w:val="20"/>
      <w:lang w:eastAsia="ar-SA"/>
    </w:rPr>
  </w:style>
  <w:style w:type="paragraph" w:customStyle="1" w:styleId="Testopredefinito">
    <w:name w:val="Testo predefinito"/>
    <w:basedOn w:val="Normale"/>
    <w:qFormat/>
    <w:pPr>
      <w:spacing w:line="240" w:lineRule="exact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qFormat/>
    <w:rPr>
      <w:rFonts w:ascii="Tahoma" w:eastAsia="Tahoma" w:hAnsi="Tahoma"/>
      <w:sz w:val="16"/>
      <w:szCs w:val="16"/>
      <w:lang w:eastAsia="ar-SA"/>
    </w:rPr>
  </w:style>
  <w:style w:type="paragraph" w:customStyle="1" w:styleId="Didascalia10">
    <w:name w:val="Didascalia1"/>
    <w:basedOn w:val="Normale"/>
    <w:qFormat/>
    <w:pPr>
      <w:spacing w:before="120" w:after="120"/>
    </w:pPr>
    <w:rPr>
      <w:i/>
      <w:lang w:eastAsia="ar-SA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hAnsi="Liberation Sans" w:cs="Liberation Sans"/>
      <w:sz w:val="28"/>
      <w:szCs w:val="28"/>
      <w:lang w:eastAsia="ar-SA"/>
    </w:rPr>
  </w:style>
  <w:style w:type="paragraph" w:customStyle="1" w:styleId="Rientrocorpodeltesto21">
    <w:name w:val="Rientro corpo del testo 21"/>
    <w:basedOn w:val="Normale"/>
    <w:qFormat/>
    <w:pPr>
      <w:tabs>
        <w:tab w:val="left" w:pos="1068"/>
      </w:tabs>
      <w:ind w:left="720"/>
      <w:jc w:val="both"/>
    </w:pPr>
  </w:style>
  <w:style w:type="paragraph" w:customStyle="1" w:styleId="regolamento">
    <w:name w:val="regolamento"/>
    <w:basedOn w:val="Normale"/>
    <w:qFormat/>
    <w:pPr>
      <w:widowControl w:val="0"/>
      <w:tabs>
        <w:tab w:val="left" w:pos="-2127"/>
      </w:tabs>
      <w:ind w:left="284" w:hanging="284"/>
      <w:jc w:val="both"/>
    </w:pPr>
    <w:rPr>
      <w:rFonts w:ascii="Arial" w:hAnsi="Arial"/>
      <w:lang w:eastAsia="ar-SA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Corpodeltesto2">
    <w:name w:val="Body Text 2"/>
    <w:basedOn w:val="Normale"/>
    <w:qFormat/>
    <w:rPr>
      <w:rFonts w:ascii="Bookman Old Style" w:eastAsia="Bookman Old Style" w:hAnsi="Bookman Old Style"/>
      <w:lang w:eastAsia="ar-SA"/>
    </w:rPr>
  </w:style>
  <w:style w:type="paragraph" w:customStyle="1" w:styleId="Paragrafo">
    <w:name w:val="Paragrafo"/>
    <w:qFormat/>
    <w:pPr>
      <w:tabs>
        <w:tab w:val="left" w:pos="1440"/>
      </w:tabs>
      <w:spacing w:before="240" w:after="60"/>
      <w:jc w:val="center"/>
    </w:pPr>
    <w:rPr>
      <w:rFonts w:ascii="Times New Roman" w:eastAsia="Times New Roman" w:hAnsi="Times New Roman"/>
      <w:b/>
      <w:smallCaps/>
      <w:kern w:val="2"/>
      <w:szCs w:val="32"/>
      <w:lang w:eastAsia="ar-SA"/>
    </w:rPr>
  </w:style>
  <w:style w:type="table" w:styleId="Grigliatabella">
    <w:name w:val="Table Grid"/>
    <w:basedOn w:val="Tabellanormale"/>
    <w:uiPriority w:val="39"/>
    <w:rsid w:val="00F5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ED217-7937-4BD7-9ECA-064F028812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58c1695-6f55-4e66-9c5b-b4c5f8b601c7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807</Words>
  <Characters>4601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Carmela Balzano</dc:creator>
  <dc:description/>
  <cp:lastModifiedBy>Pierpaolo De Rose</cp:lastModifiedBy>
  <cp:revision>75</cp:revision>
  <dcterms:created xsi:type="dcterms:W3CDTF">2023-11-29T11:39:00Z</dcterms:created>
  <dcterms:modified xsi:type="dcterms:W3CDTF">2023-11-29T11:39:00Z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0x0101001F25B7269FC720479398F87318258CC9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