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A65606" w:rsidRDefault="007C364C" w:rsidP="00A65606">
      <w:pPr>
        <w:pBdr>
          <w:top w:val="single" w:sz="4" w:space="1" w:color="000000"/>
          <w:left w:val="single" w:sz="4" w:space="4" w:color="000000"/>
          <w:bottom w:val="single" w:sz="4" w:space="0" w:color="000000"/>
          <w:right w:val="single" w:sz="4" w:space="4" w:color="000000"/>
        </w:pBdr>
        <w:spacing w:line="276" w:lineRule="auto"/>
        <w:jc w:val="center"/>
      </w:pPr>
      <w:r>
        <w:rPr>
          <w:rFonts w:ascii="Garamond" w:hAnsi="Garamond" w:cs="Garamond"/>
          <w:b/>
        </w:rPr>
        <w:t xml:space="preserve">OGGETTO: </w:t>
      </w:r>
      <w:r w:rsidR="00B46979">
        <w:rPr>
          <w:bCs/>
          <w:sz w:val="21"/>
          <w:szCs w:val="21"/>
        </w:rPr>
        <w:t xml:space="preserve"> – P</w:t>
      </w:r>
      <w:r w:rsidR="00A65606">
        <w:rPr>
          <w:bCs/>
          <w:sz w:val="21"/>
          <w:szCs w:val="21"/>
        </w:rPr>
        <w:t xml:space="preserve">rocedura aperta ai sensi dell’art. 71 del </w:t>
      </w:r>
      <w:proofErr w:type="spellStart"/>
      <w:r w:rsidR="00A65606">
        <w:rPr>
          <w:bCs/>
          <w:sz w:val="21"/>
          <w:szCs w:val="21"/>
        </w:rPr>
        <w:t>D.Lgs.</w:t>
      </w:r>
      <w:proofErr w:type="spellEnd"/>
      <w:r w:rsidR="00A65606">
        <w:rPr>
          <w:bCs/>
          <w:sz w:val="21"/>
          <w:szCs w:val="21"/>
        </w:rPr>
        <w:t xml:space="preserve"> n. 36//2023 –</w:t>
      </w:r>
    </w:p>
    <w:p w:rsidR="00A65606" w:rsidRDefault="00A65606" w:rsidP="00A65606">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864739" w:rsidRDefault="00864739" w:rsidP="00864739">
      <w:pPr>
        <w:pBdr>
          <w:top w:val="single" w:sz="4" w:space="1" w:color="000000"/>
          <w:left w:val="single" w:sz="4" w:space="4" w:color="000000"/>
          <w:bottom w:val="single" w:sz="4" w:space="0" w:color="000000"/>
          <w:right w:val="single" w:sz="4" w:space="4" w:color="000000"/>
        </w:pBdr>
        <w:spacing w:line="276" w:lineRule="auto"/>
        <w:jc w:val="center"/>
      </w:pPr>
      <w:bookmarkStart w:id="0" w:name="_Hlk140248833"/>
      <w:r>
        <w:rPr>
          <w:b/>
          <w:bCs/>
          <w:i/>
          <w:sz w:val="21"/>
          <w:szCs w:val="21"/>
        </w:rPr>
        <w:t>Esecuzione lavori di</w:t>
      </w:r>
    </w:p>
    <w:bookmarkEnd w:id="0"/>
    <w:p w:rsidR="001B206E" w:rsidRDefault="00864739" w:rsidP="001B206E">
      <w:pPr>
        <w:pBdr>
          <w:top w:val="single" w:sz="4" w:space="1" w:color="000000"/>
          <w:left w:val="single" w:sz="4" w:space="4" w:color="000000"/>
          <w:bottom w:val="single" w:sz="4" w:space="0" w:color="000000"/>
          <w:right w:val="single" w:sz="4" w:space="4" w:color="000000"/>
        </w:pBdr>
        <w:spacing w:line="276" w:lineRule="auto"/>
        <w:jc w:val="center"/>
      </w:pPr>
      <w:r>
        <w:rPr>
          <w:color w:val="000000"/>
          <w:lang w:eastAsia="it-IT"/>
        </w:rPr>
        <w:t xml:space="preserve"> </w:t>
      </w:r>
      <w:r w:rsidR="00B46979">
        <w:rPr>
          <w:color w:val="000000"/>
          <w:lang w:eastAsia="it-IT"/>
        </w:rPr>
        <w:t>MESSA IN SICUREZZA E ADEGUAMENTO FUNZIONALE DEL CORPO “PALESTRA” DELLA SCUOLA ELEMENTARE "</w:t>
      </w:r>
      <w:r w:rsidR="00B46979">
        <w:t xml:space="preserve"> </w:t>
      </w:r>
      <w:r w:rsidR="001B206E">
        <w:t>CORRADO ALVARO”</w:t>
      </w:r>
    </w:p>
    <w:p w:rsidR="001B206E" w:rsidRPr="00C300B1" w:rsidRDefault="001B206E" w:rsidP="001B206E">
      <w:pPr>
        <w:pBdr>
          <w:top w:val="single" w:sz="4" w:space="1" w:color="000000"/>
          <w:left w:val="single" w:sz="4" w:space="4" w:color="000000"/>
          <w:bottom w:val="single" w:sz="4" w:space="0" w:color="000000"/>
          <w:right w:val="single" w:sz="4" w:space="4" w:color="000000"/>
        </w:pBdr>
        <w:spacing w:line="276" w:lineRule="auto"/>
        <w:jc w:val="center"/>
        <w:rPr>
          <w:b/>
        </w:rPr>
      </w:pPr>
      <w:r w:rsidRPr="00C300B1">
        <w:rPr>
          <w:b/>
          <w:bCs/>
          <w:i/>
          <w:sz w:val="21"/>
          <w:szCs w:val="21"/>
        </w:rPr>
        <w:t xml:space="preserve">Missione 4- Istruzione e ricerca – Componente 1- Potenziamento dell’offerta e dei servizi i istruzione – Investimento 1.3, finanziato dalla Unione Europea </w:t>
      </w:r>
      <w:proofErr w:type="spellStart"/>
      <w:r w:rsidRPr="00C300B1">
        <w:rPr>
          <w:b/>
          <w:bCs/>
          <w:i/>
          <w:sz w:val="21"/>
          <w:szCs w:val="21"/>
        </w:rPr>
        <w:t>Next</w:t>
      </w:r>
      <w:proofErr w:type="spellEnd"/>
      <w:r w:rsidRPr="00C300B1">
        <w:rPr>
          <w:b/>
          <w:bCs/>
          <w:i/>
          <w:sz w:val="21"/>
          <w:szCs w:val="21"/>
        </w:rPr>
        <w:t xml:space="preserve"> </w:t>
      </w:r>
      <w:proofErr w:type="spellStart"/>
      <w:r w:rsidRPr="00C300B1">
        <w:rPr>
          <w:b/>
          <w:bCs/>
          <w:i/>
          <w:sz w:val="21"/>
          <w:szCs w:val="21"/>
        </w:rPr>
        <w:t>Generetion</w:t>
      </w:r>
      <w:proofErr w:type="spellEnd"/>
      <w:r w:rsidRPr="00C300B1">
        <w:rPr>
          <w:b/>
          <w:bCs/>
          <w:i/>
          <w:sz w:val="21"/>
          <w:szCs w:val="21"/>
        </w:rPr>
        <w:t xml:space="preserve"> EU </w:t>
      </w:r>
    </w:p>
    <w:p w:rsidR="00864739" w:rsidRDefault="00864739" w:rsidP="00864739">
      <w:pPr>
        <w:pBdr>
          <w:top w:val="single" w:sz="4" w:space="1" w:color="000000"/>
          <w:left w:val="single" w:sz="4" w:space="4" w:color="000000"/>
          <w:bottom w:val="single" w:sz="4" w:space="0" w:color="000000"/>
          <w:right w:val="single" w:sz="4" w:space="4" w:color="000000"/>
        </w:pBdr>
        <w:spacing w:line="276" w:lineRule="auto"/>
        <w:jc w:val="center"/>
      </w:pPr>
      <w:r w:rsidRPr="009A184A">
        <w:rPr>
          <w:b/>
          <w:spacing w:val="7"/>
          <w:sz w:val="21"/>
        </w:rPr>
        <w:t xml:space="preserve">CIG </w:t>
      </w:r>
      <w:r w:rsidR="009A184A" w:rsidRPr="009A184A">
        <w:rPr>
          <w:b/>
          <w:spacing w:val="7"/>
          <w:sz w:val="21"/>
        </w:rPr>
        <w:t>A02AD3FC73</w:t>
      </w:r>
      <w:r>
        <w:rPr>
          <w:b/>
          <w:bCs/>
          <w:smallCaps/>
          <w:color w:val="000000"/>
          <w:spacing w:val="2"/>
          <w:sz w:val="21"/>
          <w:szCs w:val="21"/>
        </w:rPr>
        <w:t xml:space="preserve">  – CUP </w:t>
      </w:r>
      <w:r w:rsidR="00B46979">
        <w:rPr>
          <w:b/>
          <w:spacing w:val="7"/>
          <w:sz w:val="21"/>
        </w:rPr>
        <w:t>J15F22000400006</w:t>
      </w:r>
    </w:p>
    <w:p w:rsidR="00864739" w:rsidRPr="008C0CAD" w:rsidRDefault="00B46979" w:rsidP="00864739">
      <w:pPr>
        <w:pBdr>
          <w:top w:val="single" w:sz="4" w:space="1" w:color="000000"/>
          <w:left w:val="single" w:sz="4" w:space="4" w:color="000000"/>
          <w:bottom w:val="single" w:sz="4" w:space="0" w:color="000000"/>
          <w:right w:val="single" w:sz="4" w:space="4" w:color="000000"/>
        </w:pBdr>
        <w:spacing w:line="276" w:lineRule="auto"/>
        <w:jc w:val="center"/>
        <w:rPr>
          <w:b/>
          <w:bCs/>
          <w:smallCaps/>
          <w:color w:val="000000"/>
          <w:spacing w:val="2"/>
          <w:sz w:val="21"/>
          <w:szCs w:val="21"/>
        </w:rPr>
      </w:pPr>
      <w:r>
        <w:rPr>
          <w:b/>
          <w:bCs/>
          <w:smallCaps/>
          <w:color w:val="000000"/>
          <w:spacing w:val="2"/>
          <w:sz w:val="21"/>
          <w:szCs w:val="21"/>
        </w:rPr>
        <w:t>Cod. gara:23SUA082</w:t>
      </w:r>
    </w:p>
    <w:p w:rsidR="004044CA" w:rsidRDefault="004044CA" w:rsidP="00A65606">
      <w:pPr>
        <w:pBdr>
          <w:top w:val="single" w:sz="4" w:space="1" w:color="000000"/>
          <w:left w:val="single" w:sz="4" w:space="4" w:color="000000"/>
          <w:bottom w:val="single" w:sz="4" w:space="0" w:color="000000"/>
          <w:right w:val="single" w:sz="4" w:space="4" w:color="000000"/>
        </w:pBdr>
        <w:spacing w:line="276" w:lineRule="auto"/>
        <w:jc w:val="center"/>
        <w:rPr>
          <w:color w:val="000000"/>
        </w:rPr>
      </w:pPr>
    </w:p>
    <w:p w:rsidR="00A65606" w:rsidRDefault="00A65606">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il “Regolamento in materia di esercizio del potere sanzionatorio dell’Autorità Nazionale Anticorruzione per l’omessa adozione dei Piani triennali di prevenzione della corruzione, dei </w:t>
      </w:r>
      <w:r>
        <w:rPr>
          <w:rFonts w:ascii="Garamond" w:hAnsi="Garamond" w:cs="Garamond"/>
          <w:bCs/>
        </w:rPr>
        <w:lastRenderedPageBreak/>
        <w:t>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 xml:space="preserve">Ne consegue, pertanto, che il relativo inadempimento darà luogo alla risoluzione espressa del contratto stesso, ai sensi dell'art. 1456 c.c., qualora la mancata comunicazione del tentativo di </w:t>
      </w:r>
      <w:r>
        <w:rPr>
          <w:rFonts w:ascii="Garamond" w:hAnsi="Garamond" w:cs="Garamond"/>
          <w:bCs/>
        </w:rPr>
        <w:lastRenderedPageBreak/>
        <w:t>concussione subito risulti da una misura cautelare o dal disposto rinvio a giudizio, nei confronti 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sidR="001B206E">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0B3639">
    <w:pPr>
      <w:pStyle w:val="Footer"/>
      <w:jc w:val="center"/>
    </w:pPr>
    <w:r>
      <w:fldChar w:fldCharType="begin"/>
    </w:r>
    <w:r w:rsidR="007C364C">
      <w:instrText xml:space="preserve"> PAGE </w:instrText>
    </w:r>
    <w:r>
      <w:fldChar w:fldCharType="separate"/>
    </w:r>
    <w:r w:rsidR="009A184A">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B73309">
    <w:pPr>
      <w:pStyle w:val="Nessunaspaziatura"/>
    </w:pPr>
    <w:r>
      <w:rPr>
        <w:rFonts w:ascii="Garamond" w:eastAsia="Calibri" w:hAnsi="Garamond" w:cs="Garamond"/>
        <w:b/>
        <w:sz w:val="20"/>
        <w:szCs w:val="20"/>
      </w:rPr>
      <w:t>Allegato A.3</w:t>
    </w:r>
    <w:r w:rsidR="007C364C">
      <w:rPr>
        <w:rFonts w:ascii="Garamond" w:eastAsia="Calibri" w:hAnsi="Garamond" w:cs="Garamond"/>
        <w:sz w:val="20"/>
        <w:szCs w:val="20"/>
      </w:rPr>
      <w:t xml:space="preserve"> - Patto di integrità - Busta  A Documentazione amministrativa_</w:t>
    </w:r>
    <w:r w:rsidR="00B46979">
      <w:rPr>
        <w:rFonts w:ascii="Garamond" w:hAnsi="Garamond" w:cs="Garamond"/>
        <w:b/>
        <w:sz w:val="20"/>
        <w:szCs w:val="20"/>
      </w:rPr>
      <w:t xml:space="preserve"> COD. Gara_23SUA82</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0B3639"/>
    <w:rsid w:val="001B206E"/>
    <w:rsid w:val="001D5690"/>
    <w:rsid w:val="001E46C2"/>
    <w:rsid w:val="002264F5"/>
    <w:rsid w:val="002C1D5B"/>
    <w:rsid w:val="002F0E15"/>
    <w:rsid w:val="004044CA"/>
    <w:rsid w:val="004C0BD4"/>
    <w:rsid w:val="00517D31"/>
    <w:rsid w:val="007C364C"/>
    <w:rsid w:val="00864739"/>
    <w:rsid w:val="009A184A"/>
    <w:rsid w:val="00A171CD"/>
    <w:rsid w:val="00A65606"/>
    <w:rsid w:val="00B46979"/>
    <w:rsid w:val="00B73309"/>
    <w:rsid w:val="00C300B1"/>
    <w:rsid w:val="00C71146"/>
    <w:rsid w:val="00EA61FD"/>
    <w:rsid w:val="00F52126"/>
    <w:rsid w:val="00F60FD4"/>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amarasco</cp:lastModifiedBy>
  <cp:revision>22</cp:revision>
  <cp:lastPrinted>2017-07-28T11:10:00Z</cp:lastPrinted>
  <dcterms:created xsi:type="dcterms:W3CDTF">2020-04-22T15:26:00Z</dcterms:created>
  <dcterms:modified xsi:type="dcterms:W3CDTF">2023-11-17T10:31:00Z</dcterms:modified>
  <dc:language>it-IT</dc:language>
</cp:coreProperties>
</file>