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F7896" w14:textId="77777777"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14:paraId="0D7200B7" w14:textId="77777777"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6992275F" w14:textId="77777777" w:rsidR="00AE23B5" w:rsidRPr="00AE23B5" w:rsidRDefault="00AE23B5" w:rsidP="00AE23B5">
      <w:pPr>
        <w:rPr>
          <w:rFonts w:ascii="Calibri" w:hAnsi="Calibri" w:cs="Calibri"/>
          <w:sz w:val="20"/>
          <w:szCs w:val="20"/>
        </w:rPr>
      </w:pPr>
    </w:p>
    <w:p w14:paraId="26FD5EE0" w14:textId="77777777" w:rsidR="00131C83" w:rsidRPr="003B5479" w:rsidRDefault="00131C83" w:rsidP="00131C83">
      <w:pPr>
        <w:spacing w:after="200" w:line="288" w:lineRule="auto"/>
        <w:jc w:val="center"/>
        <w:rPr>
          <w:sz w:val="21"/>
          <w:szCs w:val="21"/>
        </w:rPr>
      </w:pPr>
      <w:r>
        <w:rPr>
          <w:noProof/>
          <w:sz w:val="21"/>
          <w:szCs w:val="21"/>
        </w:rPr>
        <w:drawing>
          <wp:inline distT="0" distB="0" distL="0" distR="0" wp14:anchorId="5CD8F67D" wp14:editId="0A74F44D">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14:paraId="612D7869" w14:textId="77777777" w:rsidR="00F20F1C" w:rsidRDefault="00F20F1C" w:rsidP="00F20F1C">
      <w:pPr>
        <w:spacing w:line="276" w:lineRule="auto"/>
        <w:contextualSpacing/>
        <w:jc w:val="center"/>
      </w:pPr>
      <w:r>
        <w:rPr>
          <w:b/>
          <w:color w:val="262626"/>
          <w:spacing w:val="-15"/>
          <w:sz w:val="21"/>
          <w:szCs w:val="21"/>
        </w:rPr>
        <w:t xml:space="preserve">Stazione Unica Appaltante </w:t>
      </w:r>
      <w:proofErr w:type="gramStart"/>
      <w:r>
        <w:rPr>
          <w:b/>
          <w:color w:val="262626"/>
          <w:spacing w:val="-15"/>
          <w:sz w:val="21"/>
          <w:szCs w:val="21"/>
        </w:rPr>
        <w:t>-  SUA.CS</w:t>
      </w:r>
      <w:proofErr w:type="gramEnd"/>
    </w:p>
    <w:p w14:paraId="28714776" w14:textId="77777777" w:rsidR="00F20F1C" w:rsidRDefault="00F20F1C" w:rsidP="00F20F1C">
      <w:pPr>
        <w:spacing w:line="276" w:lineRule="auto"/>
        <w:contextualSpacing/>
        <w:jc w:val="center"/>
      </w:pPr>
      <w:r>
        <w:rPr>
          <w:b/>
          <w:color w:val="262626"/>
          <w:spacing w:val="-15"/>
          <w:sz w:val="21"/>
          <w:szCs w:val="21"/>
        </w:rPr>
        <w:t>Per conto del SETTORE EDILIZIA – DATORE DI LAVORO</w:t>
      </w:r>
    </w:p>
    <w:p w14:paraId="1CCF4240" w14:textId="77777777" w:rsidR="00F20F1C" w:rsidRDefault="00F20F1C" w:rsidP="00F20F1C">
      <w:pPr>
        <w:spacing w:line="276" w:lineRule="auto"/>
        <w:contextualSpacing/>
        <w:jc w:val="center"/>
      </w:pPr>
      <w:r>
        <w:rPr>
          <w:color w:val="262626"/>
          <w:spacing w:val="-15"/>
          <w:sz w:val="21"/>
          <w:szCs w:val="21"/>
        </w:rPr>
        <w:t>Piazza XV Marzo, 1 – 87100 Cosenza</w:t>
      </w:r>
    </w:p>
    <w:p w14:paraId="562D568F" w14:textId="77777777" w:rsidR="00F20F1C" w:rsidRDefault="00F20F1C" w:rsidP="00F20F1C">
      <w:pPr>
        <w:spacing w:line="276" w:lineRule="auto"/>
        <w:contextualSpacing/>
        <w:jc w:val="center"/>
      </w:pPr>
      <w:r>
        <w:rPr>
          <w:color w:val="262626"/>
          <w:spacing w:val="-15"/>
          <w:sz w:val="21"/>
          <w:szCs w:val="21"/>
        </w:rPr>
        <w:t>Tel. 0984/814220 – 632 – 393 – 274- 547</w:t>
      </w:r>
    </w:p>
    <w:p w14:paraId="245E8677" w14:textId="77777777"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14:paraId="595946E4" w14:textId="77777777" w:rsidR="00F20F1C" w:rsidRDefault="00F20F1C" w:rsidP="00F20F1C">
      <w:pPr>
        <w:pStyle w:val="Didascaliatabella"/>
        <w:shd w:val="clear" w:color="auto" w:fill="auto"/>
        <w:spacing w:after="0" w:line="276" w:lineRule="auto"/>
        <w:jc w:val="center"/>
        <w:rPr>
          <w:color w:val="000000"/>
          <w:sz w:val="21"/>
          <w:szCs w:val="21"/>
        </w:rPr>
      </w:pPr>
    </w:p>
    <w:p w14:paraId="5101737E" w14:textId="77777777" w:rsidR="00131C83" w:rsidRPr="003B5479" w:rsidRDefault="00131C83" w:rsidP="00131C83">
      <w:pPr>
        <w:pStyle w:val="Didascaliatabella"/>
        <w:shd w:val="clear" w:color="auto" w:fill="auto"/>
        <w:spacing w:after="0" w:line="240" w:lineRule="auto"/>
        <w:jc w:val="center"/>
        <w:rPr>
          <w:color w:val="000000"/>
          <w:sz w:val="21"/>
          <w:szCs w:val="21"/>
        </w:rPr>
      </w:pPr>
    </w:p>
    <w:p w14:paraId="3FB87A5F" w14:textId="4776189C" w:rsidR="00AD60D5" w:rsidRPr="00645655" w:rsidRDefault="00AD60D5" w:rsidP="00AD60D5">
      <w:pPr>
        <w:pBdr>
          <w:top w:val="single" w:sz="4" w:space="1" w:color="000000"/>
          <w:left w:val="single" w:sz="4" w:space="4" w:color="000000"/>
          <w:bottom w:val="single" w:sz="4" w:space="0" w:color="000000"/>
          <w:right w:val="single" w:sz="4" w:space="4" w:color="000000"/>
        </w:pBdr>
        <w:jc w:val="center"/>
      </w:pPr>
      <w:r w:rsidRPr="00645655">
        <w:rPr>
          <w:bCs/>
          <w:sz w:val="21"/>
          <w:szCs w:val="21"/>
        </w:rPr>
        <w:t xml:space="preserve">Procedura negoziata – ai sensi dell’art. 50, comma 1, lett. </w:t>
      </w:r>
      <w:r w:rsidR="00AD165F">
        <w:rPr>
          <w:bCs/>
          <w:sz w:val="21"/>
          <w:szCs w:val="21"/>
        </w:rPr>
        <w:t>c</w:t>
      </w:r>
      <w:r w:rsidRPr="00645655">
        <w:rPr>
          <w:bCs/>
          <w:sz w:val="21"/>
          <w:szCs w:val="21"/>
        </w:rPr>
        <w:t xml:space="preserve">) </w:t>
      </w:r>
      <w:proofErr w:type="spellStart"/>
      <w:r w:rsidRPr="00645655">
        <w:rPr>
          <w:bCs/>
          <w:sz w:val="21"/>
          <w:szCs w:val="21"/>
        </w:rPr>
        <w:t>D.Lgs.</w:t>
      </w:r>
      <w:proofErr w:type="spellEnd"/>
      <w:r w:rsidRPr="00645655">
        <w:rPr>
          <w:bCs/>
          <w:sz w:val="21"/>
          <w:szCs w:val="21"/>
        </w:rPr>
        <w:t xml:space="preserve"> 36//2023 –</w:t>
      </w:r>
    </w:p>
    <w:p w14:paraId="233B60EF" w14:textId="77777777" w:rsidR="00AD60D5" w:rsidRPr="00645655" w:rsidRDefault="00AD60D5" w:rsidP="00AD60D5">
      <w:pPr>
        <w:pBdr>
          <w:top w:val="single" w:sz="4" w:space="1" w:color="000000"/>
          <w:left w:val="single" w:sz="4" w:space="4" w:color="000000"/>
          <w:bottom w:val="single" w:sz="4" w:space="0" w:color="000000"/>
          <w:right w:val="single" w:sz="4" w:space="4" w:color="000000"/>
        </w:pBdr>
        <w:jc w:val="center"/>
        <w:rPr>
          <w:b/>
          <w:bCs/>
          <w:sz w:val="21"/>
          <w:szCs w:val="21"/>
        </w:rPr>
      </w:pPr>
      <w:r w:rsidRPr="00645655">
        <w:rPr>
          <w:bCs/>
          <w:sz w:val="21"/>
          <w:szCs w:val="21"/>
        </w:rPr>
        <w:t xml:space="preserve">Affidamento </w:t>
      </w:r>
    </w:p>
    <w:p w14:paraId="3F42D8AD" w14:textId="77777777" w:rsidR="00AD165F" w:rsidRPr="00AD165F" w:rsidRDefault="00AD165F" w:rsidP="00AD165F">
      <w:pPr>
        <w:pBdr>
          <w:top w:val="single" w:sz="4" w:space="1" w:color="000000"/>
          <w:left w:val="single" w:sz="4" w:space="4" w:color="000000"/>
          <w:bottom w:val="single" w:sz="4" w:space="0" w:color="000000"/>
          <w:right w:val="single" w:sz="4" w:space="4" w:color="000000"/>
        </w:pBdr>
        <w:spacing w:line="276" w:lineRule="auto"/>
        <w:jc w:val="center"/>
        <w:rPr>
          <w:b/>
          <w:i/>
          <w:color w:val="FF0000"/>
          <w:sz w:val="21"/>
          <w:szCs w:val="21"/>
        </w:rPr>
      </w:pPr>
      <w:r w:rsidRPr="00AD165F">
        <w:rPr>
          <w:b/>
          <w:i/>
          <w:color w:val="FF0000"/>
          <w:sz w:val="21"/>
          <w:szCs w:val="21"/>
        </w:rPr>
        <w:t>LAVORI DI MIGLIORAMENTO SISMICO DEL LICEO CLASSICO DI SAN DEMETRIO CORONE (CS) - COD ARES 0781140965</w:t>
      </w:r>
    </w:p>
    <w:p w14:paraId="027F310E" w14:textId="77777777" w:rsidR="00AD165F" w:rsidRPr="00AD165F" w:rsidRDefault="00AD165F" w:rsidP="00AD165F">
      <w:pPr>
        <w:pBdr>
          <w:top w:val="single" w:sz="4" w:space="1" w:color="000000"/>
          <w:left w:val="single" w:sz="4" w:space="4" w:color="000000"/>
          <w:bottom w:val="single" w:sz="4" w:space="0" w:color="000000"/>
          <w:right w:val="single" w:sz="4" w:space="4" w:color="000000"/>
        </w:pBdr>
        <w:spacing w:line="276" w:lineRule="auto"/>
        <w:jc w:val="center"/>
        <w:rPr>
          <w:b/>
          <w:i/>
          <w:sz w:val="21"/>
          <w:szCs w:val="21"/>
        </w:rPr>
      </w:pPr>
      <w:r w:rsidRPr="00AD165F">
        <w:rPr>
          <w:b/>
          <w:i/>
          <w:sz w:val="21"/>
          <w:szCs w:val="21"/>
        </w:rPr>
        <w:t>CIG: A012BCC745 – CUP: F53F20000010001</w:t>
      </w:r>
    </w:p>
    <w:p w14:paraId="62DD6CA4" w14:textId="64898F25" w:rsidR="00DA2A75" w:rsidRPr="00AD165F" w:rsidRDefault="00AD165F" w:rsidP="00AD165F">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AD165F">
        <w:rPr>
          <w:b/>
          <w:i/>
          <w:sz w:val="21"/>
          <w:szCs w:val="21"/>
        </w:rPr>
        <w:t>COD. GARA:23SUA071</w:t>
      </w: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AE23B5" w:rsidRPr="00AE23B5" w14:paraId="22F3A367" w14:textId="77777777">
        <w:trPr>
          <w:cantSplit/>
          <w:jc w:val="center"/>
        </w:trPr>
        <w:tc>
          <w:tcPr>
            <w:tcW w:w="1674" w:type="dxa"/>
            <w:gridSpan w:val="3"/>
          </w:tcPr>
          <w:p w14:paraId="639DC896"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14:paraId="372509BF" w14:textId="77777777" w:rsidR="00AE23B5" w:rsidRPr="00AE23B5" w:rsidRDefault="00AE23B5" w:rsidP="00AE23B5">
            <w:pPr>
              <w:spacing w:before="60" w:after="60"/>
              <w:rPr>
                <w:rFonts w:ascii="Calibri" w:hAnsi="Calibri" w:cs="Calibri"/>
                <w:sz w:val="20"/>
                <w:szCs w:val="20"/>
              </w:rPr>
            </w:pPr>
          </w:p>
        </w:tc>
      </w:tr>
      <w:tr w:rsidR="00AE23B5" w:rsidRPr="00AE23B5" w14:paraId="4A31A3D2" w14:textId="77777777">
        <w:trPr>
          <w:cantSplit/>
          <w:jc w:val="center"/>
        </w:trPr>
        <w:tc>
          <w:tcPr>
            <w:tcW w:w="1204" w:type="dxa"/>
            <w:gridSpan w:val="2"/>
          </w:tcPr>
          <w:p w14:paraId="77D0770A"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14:paraId="1373A58F" w14:textId="77777777"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6A31A37" w14:textId="77777777" w:rsidR="00AE23B5" w:rsidRPr="00AE23B5" w:rsidRDefault="00AE23B5" w:rsidP="00AE23B5">
            <w:pPr>
              <w:spacing w:before="60" w:after="60"/>
              <w:jc w:val="right"/>
              <w:rPr>
                <w:rFonts w:ascii="Calibri" w:hAnsi="Calibri" w:cs="Calibri"/>
                <w:sz w:val="20"/>
                <w:szCs w:val="20"/>
              </w:rPr>
            </w:pPr>
          </w:p>
        </w:tc>
      </w:tr>
      <w:tr w:rsidR="00AE23B5" w:rsidRPr="00AE23B5" w14:paraId="6557B30F" w14:textId="77777777">
        <w:trPr>
          <w:cantSplit/>
          <w:jc w:val="center"/>
        </w:trPr>
        <w:tc>
          <w:tcPr>
            <w:tcW w:w="1674" w:type="dxa"/>
            <w:gridSpan w:val="3"/>
          </w:tcPr>
          <w:p w14:paraId="6D668215"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14:paraId="109954D2" w14:textId="77777777" w:rsidR="00AE23B5" w:rsidRPr="00AE23B5" w:rsidRDefault="00AE23B5" w:rsidP="00AE23B5">
            <w:pPr>
              <w:spacing w:before="60" w:after="60"/>
              <w:rPr>
                <w:rFonts w:ascii="Calibri" w:hAnsi="Calibri" w:cs="Calibri"/>
                <w:sz w:val="20"/>
                <w:szCs w:val="20"/>
              </w:rPr>
            </w:pPr>
          </w:p>
        </w:tc>
      </w:tr>
      <w:tr w:rsidR="00AE23B5" w:rsidRPr="00AE23B5" w14:paraId="7971E8FF" w14:textId="77777777">
        <w:trPr>
          <w:cantSplit/>
          <w:jc w:val="center"/>
        </w:trPr>
        <w:tc>
          <w:tcPr>
            <w:tcW w:w="779" w:type="dxa"/>
          </w:tcPr>
          <w:p w14:paraId="707D3E2F"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14:paraId="0FC774F5" w14:textId="77777777"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DE936C" w14:textId="77777777" w:rsidR="00AE23B5" w:rsidRPr="00AE23B5" w:rsidRDefault="00AE23B5" w:rsidP="00AE23B5">
            <w:pPr>
              <w:spacing w:before="60" w:after="60"/>
              <w:rPr>
                <w:rFonts w:ascii="Calibri" w:hAnsi="Calibri" w:cs="Calibri"/>
                <w:sz w:val="20"/>
                <w:szCs w:val="20"/>
              </w:rPr>
            </w:pPr>
          </w:p>
        </w:tc>
        <w:tc>
          <w:tcPr>
            <w:tcW w:w="992" w:type="dxa"/>
            <w:gridSpan w:val="2"/>
          </w:tcPr>
          <w:p w14:paraId="02CA8DD3"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14:paraId="2FAF873C" w14:textId="77777777" w:rsidR="00AE23B5" w:rsidRPr="00AE23B5" w:rsidRDefault="00AE23B5" w:rsidP="00AE23B5">
            <w:pPr>
              <w:spacing w:before="60" w:after="60"/>
              <w:rPr>
                <w:rFonts w:ascii="Calibri" w:hAnsi="Calibri" w:cs="Calibri"/>
                <w:sz w:val="20"/>
                <w:szCs w:val="20"/>
              </w:rPr>
            </w:pPr>
          </w:p>
        </w:tc>
        <w:tc>
          <w:tcPr>
            <w:tcW w:w="1036" w:type="dxa"/>
          </w:tcPr>
          <w:p w14:paraId="7BE3C962"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14:paraId="6CB1BB78" w14:textId="77777777" w:rsidR="00AE23B5" w:rsidRPr="00AE23B5" w:rsidRDefault="00AE23B5" w:rsidP="00AE23B5">
            <w:pPr>
              <w:spacing w:before="60" w:after="60"/>
              <w:rPr>
                <w:rFonts w:ascii="Calibri" w:hAnsi="Calibri" w:cs="Calibri"/>
                <w:sz w:val="20"/>
                <w:szCs w:val="20"/>
              </w:rPr>
            </w:pPr>
          </w:p>
        </w:tc>
      </w:tr>
      <w:tr w:rsidR="00AE23B5" w:rsidRPr="00AE23B5" w14:paraId="1E3B759E" w14:textId="77777777">
        <w:trPr>
          <w:cantSplit/>
          <w:jc w:val="center"/>
        </w:trPr>
        <w:tc>
          <w:tcPr>
            <w:tcW w:w="10150" w:type="dxa"/>
            <w:gridSpan w:val="12"/>
          </w:tcPr>
          <w:p w14:paraId="220468F6" w14:textId="77777777" w:rsidR="00AE23B5" w:rsidRPr="00AE23B5" w:rsidRDefault="00AE23B5" w:rsidP="00AE23B5">
            <w:pPr>
              <w:rPr>
                <w:rFonts w:ascii="Calibri" w:hAnsi="Calibri" w:cs="Calibri"/>
                <w:sz w:val="20"/>
                <w:szCs w:val="20"/>
              </w:rPr>
            </w:pPr>
          </w:p>
        </w:tc>
      </w:tr>
      <w:tr w:rsidR="00AE23B5" w:rsidRPr="00AE23B5" w14:paraId="43C0310C" w14:textId="77777777">
        <w:trPr>
          <w:cantSplit/>
          <w:jc w:val="center"/>
        </w:trPr>
        <w:tc>
          <w:tcPr>
            <w:tcW w:w="1674" w:type="dxa"/>
            <w:gridSpan w:val="3"/>
          </w:tcPr>
          <w:p w14:paraId="6A1BF67A"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14:paraId="4DCB9C7B" w14:textId="77777777"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14:paraId="173F05AF"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67C9CCBC" w14:textId="77777777" w:rsidR="00AE23B5" w:rsidRPr="00AE23B5" w:rsidRDefault="00AE23B5" w:rsidP="00AE23B5">
            <w:pPr>
              <w:spacing w:before="60" w:after="60"/>
              <w:rPr>
                <w:rFonts w:ascii="Calibri" w:hAnsi="Calibri" w:cs="Calibri"/>
                <w:sz w:val="20"/>
                <w:szCs w:val="20"/>
              </w:rPr>
            </w:pPr>
          </w:p>
        </w:tc>
      </w:tr>
      <w:tr w:rsidR="00AE23B5" w:rsidRPr="00AE23B5" w14:paraId="0D9545CB" w14:textId="77777777">
        <w:trPr>
          <w:cantSplit/>
          <w:jc w:val="center"/>
        </w:trPr>
        <w:tc>
          <w:tcPr>
            <w:tcW w:w="1674" w:type="dxa"/>
            <w:gridSpan w:val="3"/>
          </w:tcPr>
          <w:p w14:paraId="3F2670A7" w14:textId="77777777" w:rsidR="00AE23B5" w:rsidRPr="00AE23B5" w:rsidRDefault="00AE23B5" w:rsidP="00AE23B5">
            <w:pPr>
              <w:spacing w:before="60" w:after="60"/>
              <w:rPr>
                <w:rFonts w:ascii="Calibri" w:hAnsi="Calibri" w:cs="Calibri"/>
                <w:sz w:val="20"/>
                <w:szCs w:val="20"/>
              </w:rPr>
            </w:pPr>
          </w:p>
        </w:tc>
        <w:tc>
          <w:tcPr>
            <w:tcW w:w="4111" w:type="dxa"/>
            <w:gridSpan w:val="4"/>
          </w:tcPr>
          <w:p w14:paraId="40BC8199" w14:textId="77777777"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14:paraId="1AC496A3"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02D3ACB5" w14:textId="77777777" w:rsidR="00AE23B5" w:rsidRPr="00AE23B5" w:rsidRDefault="00AE23B5" w:rsidP="00AE23B5">
            <w:pPr>
              <w:spacing w:before="60" w:after="60"/>
              <w:rPr>
                <w:rFonts w:ascii="Calibri" w:hAnsi="Calibri" w:cs="Calibri"/>
                <w:sz w:val="20"/>
                <w:szCs w:val="20"/>
              </w:rPr>
            </w:pPr>
          </w:p>
        </w:tc>
      </w:tr>
    </w:tbl>
    <w:p w14:paraId="32A32C67" w14:textId="77777777" w:rsidR="00AE23B5" w:rsidRPr="00AE23B5" w:rsidRDefault="00AE23B5" w:rsidP="00AE23B5">
      <w:pPr>
        <w:tabs>
          <w:tab w:val="left" w:pos="1068"/>
        </w:tabs>
        <w:spacing w:before="120" w:after="120"/>
        <w:ind w:left="284" w:hanging="284"/>
        <w:jc w:val="center"/>
        <w:rPr>
          <w:rFonts w:ascii="Calibri" w:hAnsi="Calibri" w:cs="Calibri"/>
          <w:b/>
          <w:sz w:val="20"/>
          <w:szCs w:val="20"/>
        </w:rPr>
      </w:pPr>
    </w:p>
    <w:p w14:paraId="38EB49FA" w14:textId="77777777"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AE23B5" w:rsidRPr="00AE23B5" w14:paraId="3E0EE2AA" w14:textId="77777777">
        <w:trPr>
          <w:cantSplit/>
        </w:trPr>
        <w:tc>
          <w:tcPr>
            <w:tcW w:w="430" w:type="dxa"/>
          </w:tcPr>
          <w:bookmarkStart w:id="0" w:name="_Hlk138287431"/>
          <w:p w14:paraId="3581DE80" w14:textId="77777777"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241B6CE" w14:textId="77777777"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14:paraId="4D3F9032" w14:textId="77777777">
        <w:trPr>
          <w:cantSplit/>
        </w:trPr>
        <w:tc>
          <w:tcPr>
            <w:tcW w:w="430" w:type="dxa"/>
            <w:vAlign w:val="center"/>
          </w:tcPr>
          <w:p w14:paraId="5C1A67D3" w14:textId="77777777"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14:paraId="7C0E0235"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14:paraId="4077B56C" w14:textId="77777777"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14:paraId="4B77C7FA" w14:textId="77777777"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14:paraId="08520FA7" w14:textId="77777777">
        <w:trPr>
          <w:cantSplit/>
        </w:trPr>
        <w:tc>
          <w:tcPr>
            <w:tcW w:w="430" w:type="dxa"/>
            <w:vAlign w:val="center"/>
          </w:tcPr>
          <w:p w14:paraId="1A8BA7DB" w14:textId="77777777"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14:paraId="7AB3404A"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14:paraId="49B65EE1" w14:textId="77777777" w:rsidR="00AE23B5" w:rsidRPr="00AE23B5" w:rsidRDefault="00AE23B5" w:rsidP="00AE23B5">
            <w:pPr>
              <w:spacing w:before="60" w:after="60"/>
              <w:rPr>
                <w:rFonts w:ascii="Calibri" w:hAnsi="Calibri" w:cs="Calibri"/>
                <w:sz w:val="20"/>
                <w:szCs w:val="20"/>
              </w:rPr>
            </w:pPr>
          </w:p>
        </w:tc>
        <w:tc>
          <w:tcPr>
            <w:tcW w:w="6237" w:type="dxa"/>
            <w:vMerge/>
            <w:vAlign w:val="center"/>
          </w:tcPr>
          <w:p w14:paraId="7462AB49" w14:textId="77777777" w:rsidR="00AE23B5" w:rsidRPr="00AE23B5" w:rsidRDefault="00AE23B5" w:rsidP="00AE23B5">
            <w:pPr>
              <w:ind w:left="110" w:hanging="110"/>
              <w:rPr>
                <w:rFonts w:ascii="Calibri" w:hAnsi="Calibri" w:cs="Calibri"/>
                <w:sz w:val="20"/>
                <w:szCs w:val="20"/>
              </w:rPr>
            </w:pPr>
          </w:p>
        </w:tc>
      </w:tr>
      <w:tr w:rsidR="00AE23B5" w:rsidRPr="00AE23B5" w14:paraId="4279CB1B" w14:textId="77777777">
        <w:trPr>
          <w:cantSplit/>
        </w:trPr>
        <w:tc>
          <w:tcPr>
            <w:tcW w:w="430" w:type="dxa"/>
          </w:tcPr>
          <w:p w14:paraId="4F2F1E28" w14:textId="77777777"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14:paraId="5DA4CFFA"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14:paraId="16CB95CB" w14:textId="77777777"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14:paraId="1B3E5CC6" w14:textId="77777777"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14:paraId="609498A9" w14:textId="77777777">
        <w:trPr>
          <w:cantSplit/>
        </w:trPr>
        <w:tc>
          <w:tcPr>
            <w:tcW w:w="430" w:type="dxa"/>
          </w:tcPr>
          <w:p w14:paraId="5571A6F8" w14:textId="77777777" w:rsidR="00AE23B5" w:rsidRPr="00AE23B5" w:rsidRDefault="00C62DD5"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14:paraId="041F61F9"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14:paraId="42FE33D2" w14:textId="77777777"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14:paraId="2D16D921" w14:textId="77777777" w:rsidR="00AE23B5" w:rsidRPr="00AE23B5" w:rsidRDefault="00AE23B5" w:rsidP="00AE23B5">
            <w:pPr>
              <w:ind w:left="110" w:hanging="110"/>
              <w:rPr>
                <w:rFonts w:ascii="Calibri" w:hAnsi="Calibri" w:cs="Calibri"/>
                <w:sz w:val="20"/>
                <w:szCs w:val="20"/>
              </w:rPr>
            </w:pPr>
          </w:p>
        </w:tc>
      </w:tr>
      <w:tr w:rsidR="00AE23B5" w:rsidRPr="00AE23B5" w14:paraId="6DF7D9A3" w14:textId="77777777">
        <w:trPr>
          <w:cantSplit/>
        </w:trPr>
        <w:tc>
          <w:tcPr>
            <w:tcW w:w="430" w:type="dxa"/>
          </w:tcPr>
          <w:p w14:paraId="3FB164C9" w14:textId="77777777" w:rsidR="00AE23B5" w:rsidRPr="00AE23B5" w:rsidRDefault="00C62DD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1374413F" w14:textId="77777777"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14:paraId="5865348E" w14:textId="77777777" w:rsidR="00AE23B5" w:rsidRPr="00AE23B5" w:rsidRDefault="00AE23B5" w:rsidP="00AE23B5">
      <w:pPr>
        <w:tabs>
          <w:tab w:val="left" w:pos="1068"/>
        </w:tabs>
        <w:spacing w:before="120" w:after="120"/>
        <w:ind w:left="284" w:hanging="284"/>
        <w:jc w:val="both"/>
        <w:rPr>
          <w:rFonts w:ascii="Calibri" w:hAnsi="Calibri" w:cs="Calibri"/>
          <w:b/>
          <w:sz w:val="20"/>
          <w:szCs w:val="20"/>
        </w:rPr>
      </w:pPr>
    </w:p>
    <w:p w14:paraId="3D9E0C9E" w14:textId="77777777"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14:paraId="7356EBDA" w14:textId="77777777" w:rsidR="00AE23B5" w:rsidRPr="00AE23B5" w:rsidRDefault="00AE23B5" w:rsidP="00AE23B5">
      <w:pPr>
        <w:tabs>
          <w:tab w:val="left" w:pos="1068"/>
        </w:tabs>
        <w:spacing w:before="120" w:after="120"/>
        <w:ind w:left="284" w:hanging="284"/>
        <w:jc w:val="both"/>
        <w:rPr>
          <w:rFonts w:ascii="Calibri" w:hAnsi="Calibri" w:cs="Calibri"/>
          <w:b/>
          <w:sz w:val="20"/>
          <w:szCs w:val="20"/>
        </w:rPr>
      </w:pPr>
    </w:p>
    <w:p w14:paraId="68A2FDF5" w14:textId="77777777"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14:paraId="4FF59245" w14:textId="77777777"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14:paraId="1AF93AFC" w14:textId="77777777" w:rsidR="005A4642" w:rsidRDefault="005A4642" w:rsidP="005A4642">
      <w:pPr>
        <w:suppressAutoHyphens/>
        <w:spacing w:before="80"/>
        <w:jc w:val="both"/>
        <w:rPr>
          <w:b/>
          <w:bCs/>
          <w:color w:val="222222"/>
          <w:sz w:val="22"/>
          <w:szCs w:val="22"/>
          <w:lang w:eastAsia="ar-SA"/>
        </w:rPr>
      </w:pPr>
    </w:p>
    <w:p w14:paraId="665887D2" w14:textId="77777777" w:rsidR="005A4642" w:rsidRDefault="005A4642" w:rsidP="005A4642">
      <w:pPr>
        <w:suppressAutoHyphens/>
        <w:spacing w:before="80"/>
        <w:jc w:val="both"/>
        <w:rPr>
          <w:b/>
          <w:bCs/>
          <w:color w:val="222222"/>
          <w:sz w:val="22"/>
          <w:szCs w:val="22"/>
          <w:lang w:eastAsia="ar-SA"/>
        </w:rPr>
      </w:pPr>
    </w:p>
    <w:p w14:paraId="6D5F7EEB"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14:paraId="0394F257"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0421958D" w14:textId="77777777" w:rsidR="0009235A" w:rsidRPr="0009235A" w:rsidRDefault="0009235A" w:rsidP="0009235A">
      <w:pPr>
        <w:rPr>
          <w:rFonts w:ascii="Calibri" w:hAnsi="Calibri" w:cs="Calibri"/>
          <w:sz w:val="20"/>
          <w:szCs w:val="20"/>
        </w:rPr>
      </w:pPr>
    </w:p>
    <w:p w14:paraId="47501397" w14:textId="77777777" w:rsidR="00AD165F" w:rsidRPr="00AD165F" w:rsidRDefault="00AD165F" w:rsidP="00AD165F">
      <w:pPr>
        <w:pBdr>
          <w:top w:val="single" w:sz="4" w:space="1" w:color="auto"/>
          <w:left w:val="single" w:sz="4" w:space="4" w:color="auto"/>
          <w:bottom w:val="single" w:sz="4" w:space="1" w:color="auto"/>
          <w:right w:val="single" w:sz="4" w:space="4" w:color="auto"/>
        </w:pBdr>
        <w:spacing w:line="276" w:lineRule="auto"/>
        <w:jc w:val="center"/>
        <w:rPr>
          <w:bCs/>
          <w:sz w:val="21"/>
          <w:szCs w:val="21"/>
        </w:rPr>
      </w:pPr>
      <w:r w:rsidRPr="00AD165F">
        <w:rPr>
          <w:bCs/>
          <w:sz w:val="21"/>
          <w:szCs w:val="21"/>
        </w:rPr>
        <w:t xml:space="preserve">Procedura negoziata – ai sensi dell’art. 50, comma 1, lett. c) </w:t>
      </w:r>
      <w:proofErr w:type="spellStart"/>
      <w:r w:rsidRPr="00AD165F">
        <w:rPr>
          <w:bCs/>
          <w:sz w:val="21"/>
          <w:szCs w:val="21"/>
        </w:rPr>
        <w:t>D.Lgs.</w:t>
      </w:r>
      <w:proofErr w:type="spellEnd"/>
      <w:r w:rsidRPr="00AD165F">
        <w:rPr>
          <w:bCs/>
          <w:sz w:val="21"/>
          <w:szCs w:val="21"/>
        </w:rPr>
        <w:t xml:space="preserve"> 36//2023 –</w:t>
      </w:r>
    </w:p>
    <w:p w14:paraId="660C5913" w14:textId="77777777" w:rsidR="00AD165F" w:rsidRPr="00AD165F" w:rsidRDefault="00AD165F" w:rsidP="00AD165F">
      <w:pPr>
        <w:pBdr>
          <w:top w:val="single" w:sz="4" w:space="1" w:color="auto"/>
          <w:left w:val="single" w:sz="4" w:space="4" w:color="auto"/>
          <w:bottom w:val="single" w:sz="4" w:space="1" w:color="auto"/>
          <w:right w:val="single" w:sz="4" w:space="4" w:color="auto"/>
        </w:pBdr>
        <w:spacing w:line="276" w:lineRule="auto"/>
        <w:jc w:val="center"/>
        <w:rPr>
          <w:bCs/>
          <w:sz w:val="21"/>
          <w:szCs w:val="21"/>
        </w:rPr>
      </w:pPr>
      <w:r w:rsidRPr="00AD165F">
        <w:rPr>
          <w:bCs/>
          <w:sz w:val="21"/>
          <w:szCs w:val="21"/>
        </w:rPr>
        <w:t xml:space="preserve">Affidamento </w:t>
      </w:r>
    </w:p>
    <w:p w14:paraId="02C22A36" w14:textId="77777777" w:rsidR="00AD165F" w:rsidRPr="00AD165F" w:rsidRDefault="00AD165F" w:rsidP="00AD165F">
      <w:pPr>
        <w:pBdr>
          <w:top w:val="single" w:sz="4" w:space="1" w:color="auto"/>
          <w:left w:val="single" w:sz="4" w:space="4" w:color="auto"/>
          <w:bottom w:val="single" w:sz="4" w:space="1" w:color="auto"/>
          <w:right w:val="single" w:sz="4" w:space="4" w:color="auto"/>
        </w:pBdr>
        <w:spacing w:line="276" w:lineRule="auto"/>
        <w:jc w:val="center"/>
        <w:rPr>
          <w:b/>
          <w:i/>
          <w:iCs/>
          <w:color w:val="FF0000"/>
          <w:sz w:val="21"/>
          <w:szCs w:val="21"/>
        </w:rPr>
      </w:pPr>
      <w:r w:rsidRPr="00AD165F">
        <w:rPr>
          <w:b/>
          <w:i/>
          <w:iCs/>
          <w:color w:val="FF0000"/>
          <w:sz w:val="21"/>
          <w:szCs w:val="21"/>
        </w:rPr>
        <w:t>LAVORI DI MIGLIORAMENTO SISMICO DEL LICEO CLASSICO DI SAN DEMETRIO CORONE (CS) - COD ARES 0781140965</w:t>
      </w:r>
    </w:p>
    <w:p w14:paraId="6DDA1A34" w14:textId="77777777" w:rsidR="00AD165F" w:rsidRPr="00AD165F" w:rsidRDefault="00AD165F" w:rsidP="00AD165F">
      <w:pPr>
        <w:pBdr>
          <w:top w:val="single" w:sz="4" w:space="1" w:color="auto"/>
          <w:left w:val="single" w:sz="4" w:space="4" w:color="auto"/>
          <w:bottom w:val="single" w:sz="4" w:space="1" w:color="auto"/>
          <w:right w:val="single" w:sz="4" w:space="4" w:color="auto"/>
        </w:pBdr>
        <w:spacing w:line="276" w:lineRule="auto"/>
        <w:jc w:val="center"/>
        <w:rPr>
          <w:b/>
          <w:i/>
          <w:iCs/>
          <w:sz w:val="21"/>
          <w:szCs w:val="21"/>
        </w:rPr>
      </w:pPr>
      <w:r w:rsidRPr="00AD165F">
        <w:rPr>
          <w:b/>
          <w:i/>
          <w:iCs/>
          <w:sz w:val="21"/>
          <w:szCs w:val="21"/>
        </w:rPr>
        <w:t>CIG: A012BCC745 – CUP: F53F20000010001</w:t>
      </w:r>
    </w:p>
    <w:p w14:paraId="73CEC527" w14:textId="632C2CC2" w:rsidR="00AD60D5" w:rsidRPr="00AD165F" w:rsidRDefault="00AD165F" w:rsidP="00AD165F">
      <w:pPr>
        <w:pBdr>
          <w:top w:val="single" w:sz="4" w:space="1" w:color="auto"/>
          <w:left w:val="single" w:sz="4" w:space="4" w:color="auto"/>
          <w:bottom w:val="single" w:sz="4" w:space="1" w:color="auto"/>
          <w:right w:val="single" w:sz="4" w:space="4" w:color="auto"/>
        </w:pBdr>
        <w:spacing w:line="276" w:lineRule="auto"/>
        <w:jc w:val="center"/>
        <w:rPr>
          <w:b/>
          <w:i/>
          <w:iCs/>
          <w:sz w:val="21"/>
          <w:szCs w:val="21"/>
        </w:rPr>
      </w:pPr>
      <w:r w:rsidRPr="00AD165F">
        <w:rPr>
          <w:b/>
          <w:i/>
          <w:iCs/>
          <w:sz w:val="21"/>
          <w:szCs w:val="21"/>
        </w:rPr>
        <w:t>COD. GARA:23SUA071</w:t>
      </w:r>
    </w:p>
    <w:p w14:paraId="5E6E4D1F" w14:textId="77777777" w:rsidR="0009235A" w:rsidRDefault="0009235A" w:rsidP="00AD60D5">
      <w:pPr>
        <w:widowControl w:val="0"/>
        <w:pBdr>
          <w:top w:val="single" w:sz="4" w:space="1" w:color="auto"/>
          <w:left w:val="single" w:sz="4" w:space="4" w:color="auto"/>
          <w:bottom w:val="single" w:sz="4" w:space="1" w:color="auto"/>
          <w:right w:val="single" w:sz="4" w:space="4" w:color="auto"/>
        </w:pBdr>
        <w:spacing w:before="120" w:after="120" w:line="259" w:lineRule="auto"/>
        <w:jc w:val="center"/>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14:paraId="11853A6E" w14:textId="77777777" w:rsidTr="00D705F4">
        <w:trPr>
          <w:jc w:val="center"/>
        </w:trPr>
        <w:tc>
          <w:tcPr>
            <w:tcW w:w="9730" w:type="dxa"/>
            <w:tcBorders>
              <w:top w:val="single" w:sz="4" w:space="0" w:color="auto"/>
              <w:left w:val="single" w:sz="4" w:space="0" w:color="auto"/>
              <w:bottom w:val="single" w:sz="4" w:space="0" w:color="auto"/>
              <w:right w:val="single" w:sz="4" w:space="0" w:color="auto"/>
            </w:tcBorders>
          </w:tcPr>
          <w:p w14:paraId="48918417" w14:textId="77777777"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14:paraId="3F1F39CB" w14:textId="77777777" w:rsidR="0009235A" w:rsidRPr="0009235A" w:rsidRDefault="0009235A" w:rsidP="0009235A">
      <w:pPr>
        <w:rPr>
          <w:rFonts w:ascii="Calibri" w:hAnsi="Calibri" w:cs="Calibri"/>
          <w:sz w:val="20"/>
          <w:szCs w:val="20"/>
        </w:rPr>
      </w:pPr>
    </w:p>
    <w:p w14:paraId="2BF9048D" w14:textId="77777777"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09235A" w:rsidRPr="0009235A" w14:paraId="7E16FB7F" w14:textId="77777777" w:rsidTr="00D705F4">
        <w:trPr>
          <w:cantSplit/>
          <w:jc w:val="center"/>
        </w:trPr>
        <w:tc>
          <w:tcPr>
            <w:tcW w:w="1674" w:type="dxa"/>
            <w:gridSpan w:val="3"/>
          </w:tcPr>
          <w:p w14:paraId="0B306CF8"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5BD10E1B" w14:textId="77777777" w:rsidR="0009235A" w:rsidRPr="0009235A" w:rsidRDefault="0009235A" w:rsidP="0009235A">
            <w:pPr>
              <w:spacing w:before="60" w:after="60"/>
              <w:rPr>
                <w:rFonts w:ascii="Calibri" w:hAnsi="Calibri" w:cs="Calibri"/>
                <w:sz w:val="20"/>
                <w:szCs w:val="20"/>
              </w:rPr>
            </w:pPr>
          </w:p>
        </w:tc>
      </w:tr>
      <w:tr w:rsidR="0009235A" w:rsidRPr="0009235A" w14:paraId="1AD5DCA3" w14:textId="77777777" w:rsidTr="00D705F4">
        <w:trPr>
          <w:cantSplit/>
          <w:jc w:val="center"/>
        </w:trPr>
        <w:tc>
          <w:tcPr>
            <w:tcW w:w="1204" w:type="dxa"/>
            <w:gridSpan w:val="2"/>
          </w:tcPr>
          <w:p w14:paraId="52BB213C"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6FF6DC6D" w14:textId="77777777"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14:paraId="6C73356F" w14:textId="77777777" w:rsidR="0009235A" w:rsidRPr="0009235A" w:rsidRDefault="0009235A" w:rsidP="0009235A">
            <w:pPr>
              <w:spacing w:before="60" w:after="60"/>
              <w:jc w:val="right"/>
              <w:rPr>
                <w:rFonts w:ascii="Calibri" w:hAnsi="Calibri" w:cs="Calibri"/>
                <w:sz w:val="20"/>
                <w:szCs w:val="20"/>
              </w:rPr>
            </w:pPr>
          </w:p>
        </w:tc>
      </w:tr>
      <w:tr w:rsidR="0009235A" w:rsidRPr="0009235A" w14:paraId="113ABC7A" w14:textId="77777777" w:rsidTr="00D705F4">
        <w:trPr>
          <w:cantSplit/>
          <w:jc w:val="center"/>
        </w:trPr>
        <w:tc>
          <w:tcPr>
            <w:tcW w:w="1674" w:type="dxa"/>
            <w:gridSpan w:val="3"/>
          </w:tcPr>
          <w:p w14:paraId="197E0FB1"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142CAECD" w14:textId="77777777" w:rsidR="0009235A" w:rsidRPr="0009235A" w:rsidRDefault="0009235A" w:rsidP="0009235A">
            <w:pPr>
              <w:spacing w:before="60" w:after="60"/>
              <w:rPr>
                <w:rFonts w:ascii="Calibri" w:hAnsi="Calibri" w:cs="Calibri"/>
                <w:sz w:val="20"/>
                <w:szCs w:val="20"/>
              </w:rPr>
            </w:pPr>
          </w:p>
        </w:tc>
      </w:tr>
      <w:tr w:rsidR="0009235A" w:rsidRPr="0009235A" w14:paraId="27806AD5" w14:textId="77777777" w:rsidTr="00D705F4">
        <w:trPr>
          <w:cantSplit/>
          <w:jc w:val="center"/>
        </w:trPr>
        <w:tc>
          <w:tcPr>
            <w:tcW w:w="779" w:type="dxa"/>
          </w:tcPr>
          <w:p w14:paraId="155D4B2C"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71988F6" w14:textId="77777777"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69A82520" w14:textId="77777777" w:rsidR="0009235A" w:rsidRPr="0009235A" w:rsidRDefault="0009235A" w:rsidP="0009235A">
            <w:pPr>
              <w:spacing w:before="60" w:after="60"/>
              <w:rPr>
                <w:rFonts w:ascii="Calibri" w:hAnsi="Calibri" w:cs="Calibri"/>
                <w:sz w:val="20"/>
                <w:szCs w:val="20"/>
              </w:rPr>
            </w:pPr>
          </w:p>
        </w:tc>
        <w:tc>
          <w:tcPr>
            <w:tcW w:w="992" w:type="dxa"/>
            <w:gridSpan w:val="2"/>
          </w:tcPr>
          <w:p w14:paraId="72A51BB5"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4324DBDA" w14:textId="77777777" w:rsidR="0009235A" w:rsidRPr="0009235A" w:rsidRDefault="0009235A" w:rsidP="0009235A">
            <w:pPr>
              <w:spacing w:before="60" w:after="60"/>
              <w:rPr>
                <w:rFonts w:ascii="Calibri" w:hAnsi="Calibri" w:cs="Calibri"/>
                <w:sz w:val="20"/>
                <w:szCs w:val="20"/>
              </w:rPr>
            </w:pPr>
          </w:p>
        </w:tc>
        <w:tc>
          <w:tcPr>
            <w:tcW w:w="1036" w:type="dxa"/>
          </w:tcPr>
          <w:p w14:paraId="7812FFA7"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BE6921F" w14:textId="77777777" w:rsidR="0009235A" w:rsidRPr="0009235A" w:rsidRDefault="0009235A" w:rsidP="0009235A">
            <w:pPr>
              <w:spacing w:before="60" w:after="60"/>
              <w:rPr>
                <w:rFonts w:ascii="Calibri" w:hAnsi="Calibri" w:cs="Calibri"/>
                <w:sz w:val="20"/>
                <w:szCs w:val="20"/>
              </w:rPr>
            </w:pPr>
          </w:p>
        </w:tc>
      </w:tr>
      <w:tr w:rsidR="0009235A" w:rsidRPr="0009235A" w14:paraId="043F4877" w14:textId="77777777" w:rsidTr="00D705F4">
        <w:trPr>
          <w:cantSplit/>
          <w:jc w:val="center"/>
        </w:trPr>
        <w:tc>
          <w:tcPr>
            <w:tcW w:w="10150" w:type="dxa"/>
            <w:gridSpan w:val="12"/>
          </w:tcPr>
          <w:p w14:paraId="048F305E" w14:textId="77777777" w:rsidR="0009235A" w:rsidRPr="0009235A" w:rsidRDefault="0009235A" w:rsidP="0009235A">
            <w:pPr>
              <w:rPr>
                <w:rFonts w:ascii="Calibri" w:hAnsi="Calibri" w:cs="Calibri"/>
                <w:sz w:val="20"/>
                <w:szCs w:val="20"/>
              </w:rPr>
            </w:pPr>
          </w:p>
        </w:tc>
      </w:tr>
      <w:tr w:rsidR="0009235A" w:rsidRPr="0009235A" w14:paraId="040D8D9C" w14:textId="77777777" w:rsidTr="00D705F4">
        <w:trPr>
          <w:cantSplit/>
          <w:jc w:val="center"/>
        </w:trPr>
        <w:tc>
          <w:tcPr>
            <w:tcW w:w="1674" w:type="dxa"/>
            <w:gridSpan w:val="3"/>
          </w:tcPr>
          <w:p w14:paraId="0ACBA732"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41D9D1DA"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5C5463DF"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2C884D63" w14:textId="77777777" w:rsidR="0009235A" w:rsidRPr="0009235A" w:rsidRDefault="0009235A" w:rsidP="0009235A">
            <w:pPr>
              <w:spacing w:before="60" w:after="60"/>
              <w:rPr>
                <w:rFonts w:ascii="Calibri" w:hAnsi="Calibri" w:cs="Calibri"/>
                <w:sz w:val="20"/>
                <w:szCs w:val="20"/>
              </w:rPr>
            </w:pPr>
          </w:p>
        </w:tc>
      </w:tr>
      <w:tr w:rsidR="0009235A" w:rsidRPr="0009235A" w14:paraId="06FBA4AE" w14:textId="77777777" w:rsidTr="00D705F4">
        <w:trPr>
          <w:cantSplit/>
          <w:jc w:val="center"/>
        </w:trPr>
        <w:tc>
          <w:tcPr>
            <w:tcW w:w="1674" w:type="dxa"/>
            <w:gridSpan w:val="3"/>
          </w:tcPr>
          <w:p w14:paraId="16FE4775" w14:textId="77777777" w:rsidR="0009235A" w:rsidRPr="0009235A" w:rsidRDefault="0009235A" w:rsidP="0009235A">
            <w:pPr>
              <w:spacing w:before="60" w:after="60"/>
              <w:rPr>
                <w:rFonts w:ascii="Calibri" w:hAnsi="Calibri" w:cs="Calibri"/>
                <w:sz w:val="20"/>
                <w:szCs w:val="20"/>
              </w:rPr>
            </w:pPr>
          </w:p>
        </w:tc>
        <w:tc>
          <w:tcPr>
            <w:tcW w:w="4111" w:type="dxa"/>
            <w:gridSpan w:val="4"/>
          </w:tcPr>
          <w:p w14:paraId="3408064E"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32E6BE05"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59149DEE" w14:textId="77777777" w:rsidR="0009235A" w:rsidRPr="0009235A" w:rsidRDefault="0009235A" w:rsidP="0009235A">
            <w:pPr>
              <w:spacing w:before="60" w:after="60"/>
              <w:rPr>
                <w:rFonts w:ascii="Calibri" w:hAnsi="Calibri" w:cs="Calibri"/>
                <w:sz w:val="20"/>
                <w:szCs w:val="20"/>
              </w:rPr>
            </w:pPr>
          </w:p>
        </w:tc>
      </w:tr>
    </w:tbl>
    <w:p w14:paraId="7EE96C4B"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5BEC6537" w14:textId="77777777"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09235A" w:rsidRPr="0009235A" w14:paraId="524045FD" w14:textId="77777777" w:rsidTr="00D705F4">
        <w:trPr>
          <w:cantSplit/>
        </w:trPr>
        <w:tc>
          <w:tcPr>
            <w:tcW w:w="430" w:type="dxa"/>
          </w:tcPr>
          <w:p w14:paraId="16F3E572"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25B6008F" w14:textId="77777777"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14:paraId="034C7D56" w14:textId="77777777" w:rsidTr="00D705F4">
        <w:trPr>
          <w:cantSplit/>
        </w:trPr>
        <w:tc>
          <w:tcPr>
            <w:tcW w:w="430" w:type="dxa"/>
            <w:vAlign w:val="center"/>
          </w:tcPr>
          <w:p w14:paraId="06C9E52A"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0A691F1A"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7DDAEDAD"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52DCFFC1"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14:paraId="7D1C61E1" w14:textId="77777777" w:rsidTr="00D705F4">
        <w:trPr>
          <w:cantSplit/>
        </w:trPr>
        <w:tc>
          <w:tcPr>
            <w:tcW w:w="430" w:type="dxa"/>
            <w:vAlign w:val="center"/>
          </w:tcPr>
          <w:p w14:paraId="28710723"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132B9AB8"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0ADB3686" w14:textId="77777777" w:rsidR="0009235A" w:rsidRPr="0009235A" w:rsidRDefault="0009235A" w:rsidP="0009235A">
            <w:pPr>
              <w:spacing w:before="60" w:after="60"/>
              <w:rPr>
                <w:rFonts w:ascii="Calibri" w:hAnsi="Calibri" w:cs="Calibri"/>
                <w:sz w:val="20"/>
                <w:szCs w:val="20"/>
              </w:rPr>
            </w:pPr>
          </w:p>
        </w:tc>
        <w:tc>
          <w:tcPr>
            <w:tcW w:w="6237" w:type="dxa"/>
            <w:vMerge/>
            <w:vAlign w:val="center"/>
          </w:tcPr>
          <w:p w14:paraId="16C77691" w14:textId="77777777" w:rsidR="0009235A" w:rsidRPr="0009235A" w:rsidRDefault="0009235A" w:rsidP="0009235A">
            <w:pPr>
              <w:ind w:left="110" w:hanging="110"/>
              <w:rPr>
                <w:rFonts w:ascii="Calibri" w:hAnsi="Calibri" w:cs="Calibri"/>
                <w:sz w:val="20"/>
                <w:szCs w:val="20"/>
              </w:rPr>
            </w:pPr>
          </w:p>
        </w:tc>
      </w:tr>
      <w:tr w:rsidR="0009235A" w:rsidRPr="0009235A" w14:paraId="25DAA3B9" w14:textId="77777777" w:rsidTr="00D705F4">
        <w:trPr>
          <w:cantSplit/>
        </w:trPr>
        <w:tc>
          <w:tcPr>
            <w:tcW w:w="430" w:type="dxa"/>
          </w:tcPr>
          <w:p w14:paraId="44E3E056"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752216C9"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37D10B2A"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69A624B2"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14:paraId="0003DFED" w14:textId="77777777" w:rsidTr="00D705F4">
        <w:trPr>
          <w:cantSplit/>
        </w:trPr>
        <w:tc>
          <w:tcPr>
            <w:tcW w:w="430" w:type="dxa"/>
          </w:tcPr>
          <w:p w14:paraId="4FC7A8A1"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99CF9B6"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5624910F" w14:textId="77777777"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14:paraId="53DDD366" w14:textId="77777777" w:rsidR="0009235A" w:rsidRPr="0009235A" w:rsidRDefault="0009235A" w:rsidP="0009235A">
            <w:pPr>
              <w:ind w:left="110" w:hanging="110"/>
              <w:rPr>
                <w:rFonts w:ascii="Calibri" w:hAnsi="Calibri" w:cs="Calibri"/>
                <w:sz w:val="20"/>
                <w:szCs w:val="20"/>
              </w:rPr>
            </w:pPr>
          </w:p>
        </w:tc>
      </w:tr>
      <w:tr w:rsidR="00AE23B5" w:rsidRPr="00AE23B5" w14:paraId="395E3E83" w14:textId="77777777">
        <w:trPr>
          <w:cantSplit/>
        </w:trPr>
        <w:tc>
          <w:tcPr>
            <w:tcW w:w="430" w:type="dxa"/>
          </w:tcPr>
          <w:p w14:paraId="2FB241D8" w14:textId="77777777" w:rsidR="00AE23B5" w:rsidRPr="00AE23B5" w:rsidRDefault="00C62DD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6494BE87" w14:textId="77777777"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6F90F450" w14:textId="77777777" w:rsidR="0009235A" w:rsidRPr="0009235A" w:rsidRDefault="0009235A" w:rsidP="00AE23B5">
      <w:pPr>
        <w:tabs>
          <w:tab w:val="left" w:pos="1068"/>
        </w:tabs>
        <w:spacing w:before="120" w:after="120"/>
        <w:ind w:left="284" w:hanging="284"/>
        <w:jc w:val="both"/>
        <w:rPr>
          <w:rFonts w:ascii="Calibri" w:hAnsi="Calibri" w:cs="Calibri"/>
          <w:b/>
          <w:sz w:val="20"/>
          <w:szCs w:val="20"/>
        </w:rPr>
      </w:pPr>
    </w:p>
    <w:p w14:paraId="26F9A144" w14:textId="77777777"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51AC7F73" w14:textId="77777777"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lastRenderedPageBreak/>
        <w:t>ai sensi e per gli effetti del D.P.R. 445/2000, consapevole della responsabilità e delle conseguenze civili e penali previste in caso di rilascio di dichiarazioni mendaci e/o formazione di atti falsi e/o uso degli stessi;</w:t>
      </w:r>
    </w:p>
    <w:p w14:paraId="61A23F22" w14:textId="77777777" w:rsidR="00F20F1C" w:rsidRDefault="00F20F1C" w:rsidP="0009235A">
      <w:pPr>
        <w:spacing w:after="200" w:line="276" w:lineRule="auto"/>
        <w:jc w:val="center"/>
        <w:rPr>
          <w:rFonts w:ascii="Calibri" w:hAnsi="Calibri" w:cs="Calibri"/>
          <w:b/>
          <w:sz w:val="20"/>
          <w:szCs w:val="20"/>
        </w:rPr>
      </w:pPr>
    </w:p>
    <w:p w14:paraId="285CEBD2" w14:textId="77777777" w:rsidR="00F20F1C" w:rsidRDefault="00F20F1C" w:rsidP="0009235A">
      <w:pPr>
        <w:spacing w:after="200" w:line="276" w:lineRule="auto"/>
        <w:jc w:val="center"/>
        <w:rPr>
          <w:rFonts w:ascii="Calibri" w:hAnsi="Calibri" w:cs="Calibri"/>
          <w:b/>
          <w:sz w:val="20"/>
          <w:szCs w:val="20"/>
        </w:rPr>
      </w:pPr>
    </w:p>
    <w:p w14:paraId="0FCFA36B" w14:textId="77777777"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9235A" w:rsidRPr="0009235A" w14:paraId="0DF54ACC" w14:textId="77777777" w:rsidTr="00F20F1C">
        <w:tc>
          <w:tcPr>
            <w:tcW w:w="9571" w:type="dxa"/>
            <w:shd w:val="clear" w:color="auto" w:fill="auto"/>
          </w:tcPr>
          <w:p w14:paraId="2BBD0854"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16432424" w14:textId="77777777"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8CE3D1D" w14:textId="77777777"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09235A" w:rsidRPr="0009235A" w14:paraId="63BF3ECA" w14:textId="77777777" w:rsidTr="00D705F4">
        <w:tc>
          <w:tcPr>
            <w:tcW w:w="2948" w:type="dxa"/>
            <w:gridSpan w:val="2"/>
            <w:tcBorders>
              <w:top w:val="nil"/>
              <w:left w:val="nil"/>
              <w:bottom w:val="nil"/>
              <w:right w:val="nil"/>
            </w:tcBorders>
            <w:hideMark/>
          </w:tcPr>
          <w:p w14:paraId="0B0B58A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4D55C834"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6EEE472F"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462DBD2D" w14:textId="77777777" w:rsidR="0009235A" w:rsidRPr="0009235A" w:rsidRDefault="0009235A" w:rsidP="0009235A">
            <w:pPr>
              <w:spacing w:before="60" w:after="60"/>
              <w:rPr>
                <w:rFonts w:ascii="Calibri" w:hAnsi="Calibri" w:cs="Calibri"/>
                <w:sz w:val="20"/>
                <w:szCs w:val="20"/>
              </w:rPr>
            </w:pPr>
          </w:p>
        </w:tc>
      </w:tr>
      <w:tr w:rsidR="0009235A" w:rsidRPr="0009235A" w14:paraId="1B223170" w14:textId="77777777" w:rsidTr="00D705F4">
        <w:tc>
          <w:tcPr>
            <w:tcW w:w="1095" w:type="dxa"/>
            <w:tcBorders>
              <w:top w:val="nil"/>
              <w:left w:val="nil"/>
              <w:bottom w:val="nil"/>
              <w:right w:val="nil"/>
            </w:tcBorders>
            <w:hideMark/>
          </w:tcPr>
          <w:p w14:paraId="3AD8A440"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2421EF10"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44DCFB0D"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C97EB13" w14:textId="77777777" w:rsidR="0009235A" w:rsidRPr="0009235A" w:rsidRDefault="0009235A" w:rsidP="0009235A">
            <w:pPr>
              <w:spacing w:before="60" w:after="60"/>
              <w:rPr>
                <w:rFonts w:ascii="Calibri" w:hAnsi="Calibri" w:cs="Calibri"/>
                <w:sz w:val="20"/>
                <w:szCs w:val="20"/>
              </w:rPr>
            </w:pPr>
          </w:p>
        </w:tc>
      </w:tr>
    </w:tbl>
    <w:p w14:paraId="09CF6125" w14:textId="77777777" w:rsidR="0009235A" w:rsidRPr="0009235A" w:rsidRDefault="0009235A" w:rsidP="0009235A">
      <w:pPr>
        <w:ind w:left="284" w:hanging="284"/>
        <w:jc w:val="both"/>
        <w:rPr>
          <w:rFonts w:ascii="Calibri" w:hAnsi="Calibri" w:cs="Calibri"/>
          <w:b/>
          <w:i/>
          <w:color w:val="FF0000"/>
          <w:sz w:val="20"/>
          <w:szCs w:val="20"/>
        </w:rPr>
      </w:pPr>
    </w:p>
    <w:p w14:paraId="73CE788B" w14:textId="77777777"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14:paraId="52F35DDD" w14:textId="77777777" w:rsidR="00F20F1C" w:rsidRPr="0009235A" w:rsidRDefault="00F20F1C" w:rsidP="0009235A">
      <w:pPr>
        <w:ind w:left="284" w:hanging="284"/>
        <w:jc w:val="both"/>
        <w:rPr>
          <w:rFonts w:ascii="Calibri" w:hAnsi="Calibri" w:cs="Calibri"/>
          <w:b/>
          <w:i/>
          <w:color w:val="FF0000"/>
          <w:sz w:val="20"/>
          <w:szCs w:val="20"/>
        </w:rPr>
      </w:pPr>
    </w:p>
    <w:p w14:paraId="5D64BA61" w14:textId="77777777"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09235A" w:rsidRPr="0009235A" w14:paraId="2F8C03D0" w14:textId="77777777" w:rsidTr="00D705F4">
        <w:tc>
          <w:tcPr>
            <w:tcW w:w="2984" w:type="dxa"/>
            <w:gridSpan w:val="2"/>
            <w:tcBorders>
              <w:top w:val="nil"/>
              <w:left w:val="nil"/>
              <w:bottom w:val="nil"/>
              <w:right w:val="nil"/>
            </w:tcBorders>
            <w:hideMark/>
          </w:tcPr>
          <w:p w14:paraId="7C4F05EF"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EA394D6"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6491CF0D"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C1028F" w14:textId="77777777" w:rsidR="0009235A" w:rsidRPr="0009235A" w:rsidRDefault="0009235A" w:rsidP="0009235A">
            <w:pPr>
              <w:spacing w:before="60" w:after="60"/>
              <w:rPr>
                <w:rFonts w:ascii="Calibri" w:hAnsi="Calibri" w:cs="Calibri"/>
                <w:sz w:val="20"/>
                <w:szCs w:val="20"/>
              </w:rPr>
            </w:pPr>
          </w:p>
        </w:tc>
      </w:tr>
      <w:tr w:rsidR="0009235A" w:rsidRPr="0009235A" w14:paraId="0790C1A7" w14:textId="77777777" w:rsidTr="00D705F4">
        <w:trPr>
          <w:cantSplit/>
        </w:trPr>
        <w:tc>
          <w:tcPr>
            <w:tcW w:w="9923" w:type="dxa"/>
            <w:gridSpan w:val="9"/>
            <w:tcBorders>
              <w:top w:val="nil"/>
              <w:left w:val="nil"/>
              <w:bottom w:val="single" w:sz="4" w:space="0" w:color="auto"/>
              <w:right w:val="nil"/>
            </w:tcBorders>
            <w:hideMark/>
          </w:tcPr>
          <w:p w14:paraId="297B1091"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71374185"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6FD98A04"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278DB894" w14:textId="77777777"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5761E36E"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615EE2E7"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0339FFF"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4BE61CD5"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02EECF6D"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1E982AEB"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EB33431"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14:paraId="0CB1B904"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55ECF9D5"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7F395424"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555DDB45"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50DAED28"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191384DB"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1CDC7417"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505E687A" w14:textId="77777777" w:rsidR="0009235A" w:rsidRPr="0009235A" w:rsidRDefault="0009235A" w:rsidP="0009235A">
            <w:pPr>
              <w:spacing w:before="60" w:after="60"/>
              <w:rPr>
                <w:rFonts w:ascii="Calibri" w:hAnsi="Calibri" w:cs="Calibri"/>
                <w:sz w:val="20"/>
                <w:szCs w:val="20"/>
              </w:rPr>
            </w:pPr>
          </w:p>
        </w:tc>
      </w:tr>
      <w:tr w:rsidR="0009235A" w:rsidRPr="0009235A" w14:paraId="67FD3651" w14:textId="77777777" w:rsidTr="00D705F4">
        <w:tc>
          <w:tcPr>
            <w:tcW w:w="9923" w:type="dxa"/>
            <w:gridSpan w:val="9"/>
            <w:tcBorders>
              <w:top w:val="nil"/>
              <w:left w:val="nil"/>
              <w:bottom w:val="nil"/>
              <w:right w:val="nil"/>
            </w:tcBorders>
          </w:tcPr>
          <w:p w14:paraId="79C8F364" w14:textId="77777777" w:rsidR="0009235A" w:rsidRPr="0009235A" w:rsidRDefault="0009235A" w:rsidP="0009235A">
            <w:pPr>
              <w:spacing w:before="60" w:after="60"/>
              <w:rPr>
                <w:rFonts w:ascii="Calibri" w:hAnsi="Calibri" w:cs="Calibri"/>
                <w:b/>
                <w:i/>
                <w:caps/>
                <w:color w:val="FF0000"/>
                <w:sz w:val="20"/>
                <w:szCs w:val="20"/>
              </w:rPr>
            </w:pPr>
            <w:bookmarkStart w:id="1" w:name="_Hlk137638643"/>
          </w:p>
          <w:p w14:paraId="2D2E37B1"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09235A" w:rsidRPr="0009235A" w14:paraId="70BEC5EE" w14:textId="77777777" w:rsidTr="00D705F4">
              <w:trPr>
                <w:gridBefore w:val="1"/>
                <w:wBefore w:w="280" w:type="dxa"/>
              </w:trPr>
              <w:tc>
                <w:tcPr>
                  <w:tcW w:w="2984" w:type="dxa"/>
                  <w:tcBorders>
                    <w:top w:val="nil"/>
                    <w:left w:val="nil"/>
                    <w:bottom w:val="nil"/>
                    <w:right w:val="nil"/>
                  </w:tcBorders>
                  <w:hideMark/>
                </w:tcPr>
                <w:p w14:paraId="611B5E96"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2087FCC"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4B1BB71C"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014C8CB6" w14:textId="77777777" w:rsidR="0009235A" w:rsidRPr="0009235A" w:rsidRDefault="0009235A" w:rsidP="0009235A">
                  <w:pPr>
                    <w:spacing w:before="60" w:after="60"/>
                    <w:rPr>
                      <w:rFonts w:ascii="Calibri" w:hAnsi="Calibri" w:cs="Calibri"/>
                      <w:sz w:val="20"/>
                      <w:szCs w:val="20"/>
                    </w:rPr>
                  </w:pPr>
                </w:p>
              </w:tc>
            </w:tr>
            <w:tr w:rsidR="0009235A" w:rsidRPr="0009235A" w14:paraId="0E6320BA" w14:textId="77777777" w:rsidTr="00D705F4">
              <w:trPr>
                <w:gridBefore w:val="1"/>
                <w:wBefore w:w="280" w:type="dxa"/>
                <w:cantSplit/>
              </w:trPr>
              <w:tc>
                <w:tcPr>
                  <w:tcW w:w="9855" w:type="dxa"/>
                  <w:gridSpan w:val="7"/>
                  <w:tcBorders>
                    <w:top w:val="nil"/>
                    <w:left w:val="nil"/>
                    <w:bottom w:val="single" w:sz="4" w:space="0" w:color="auto"/>
                    <w:right w:val="nil"/>
                  </w:tcBorders>
                  <w:hideMark/>
                </w:tcPr>
                <w:p w14:paraId="61BC34EB"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0C4711B0"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1D7E3926"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25D81537" w14:textId="77777777"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0BEB42B6" w14:textId="77777777"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B6AEA00"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2F9FF072"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22CB1E44" w14:textId="77777777"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6DB2A39D"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93BA68F"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0071A4C7"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14:paraId="7F8F03D1" w14:textId="77777777"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6554E47A"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04CE167F"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7141ACCC" w14:textId="77777777"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14:paraId="167E2072" w14:textId="77777777"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2C9276EB"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9E8D0F1"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43A47089" w14:textId="77777777" w:rsidR="0009235A" w:rsidRPr="0009235A" w:rsidRDefault="0009235A" w:rsidP="0009235A">
                  <w:pPr>
                    <w:spacing w:before="60" w:after="60"/>
                    <w:rPr>
                      <w:rFonts w:ascii="Calibri" w:hAnsi="Calibri" w:cs="Calibri"/>
                      <w:sz w:val="20"/>
                      <w:szCs w:val="20"/>
                    </w:rPr>
                  </w:pPr>
                </w:p>
              </w:tc>
            </w:tr>
            <w:bookmarkEnd w:id="2"/>
          </w:tbl>
          <w:p w14:paraId="7FAF85BC" w14:textId="77777777" w:rsidR="0009235A" w:rsidRPr="0009235A" w:rsidRDefault="0009235A" w:rsidP="0009235A">
            <w:pPr>
              <w:spacing w:before="60" w:after="60"/>
              <w:rPr>
                <w:rFonts w:ascii="Calibri" w:hAnsi="Calibri" w:cs="Calibri"/>
                <w:b/>
                <w:i/>
                <w:caps/>
                <w:color w:val="FF0000"/>
                <w:sz w:val="20"/>
                <w:szCs w:val="20"/>
              </w:rPr>
            </w:pPr>
          </w:p>
          <w:p w14:paraId="0BAA72B7" w14:textId="77777777"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09235A" w:rsidRPr="0009235A" w14:paraId="787A3937" w14:textId="77777777" w:rsidTr="00D705F4">
              <w:tc>
                <w:tcPr>
                  <w:tcW w:w="3122" w:type="dxa"/>
                  <w:tcBorders>
                    <w:top w:val="nil"/>
                    <w:left w:val="nil"/>
                    <w:bottom w:val="nil"/>
                    <w:right w:val="nil"/>
                  </w:tcBorders>
                  <w:hideMark/>
                </w:tcPr>
                <w:p w14:paraId="24FF7BDF"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83FE5FC"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4666FBCB"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77D66F56" w14:textId="77777777" w:rsidR="0009235A" w:rsidRPr="0009235A" w:rsidRDefault="0009235A" w:rsidP="0009235A">
                  <w:pPr>
                    <w:spacing w:before="60" w:after="60"/>
                    <w:rPr>
                      <w:rFonts w:ascii="Calibri" w:hAnsi="Calibri" w:cs="Calibri"/>
                      <w:sz w:val="20"/>
                      <w:szCs w:val="20"/>
                    </w:rPr>
                  </w:pPr>
                </w:p>
              </w:tc>
            </w:tr>
            <w:tr w:rsidR="0009235A" w:rsidRPr="0009235A" w14:paraId="42C82A76" w14:textId="77777777" w:rsidTr="00D705F4">
              <w:trPr>
                <w:cantSplit/>
              </w:trPr>
              <w:tc>
                <w:tcPr>
                  <w:tcW w:w="9781" w:type="dxa"/>
                  <w:gridSpan w:val="6"/>
                  <w:tcBorders>
                    <w:top w:val="nil"/>
                    <w:left w:val="nil"/>
                    <w:bottom w:val="single" w:sz="4" w:space="0" w:color="auto"/>
                    <w:right w:val="nil"/>
                  </w:tcBorders>
                  <w:hideMark/>
                </w:tcPr>
                <w:p w14:paraId="03F1E04E"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lastRenderedPageBreak/>
                    <w:t>il socio accomandatario</w:t>
                  </w:r>
                </w:p>
                <w:p w14:paraId="7136C469"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5D19D333"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1A3CD789" w14:textId="77777777"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1411D007"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0A666A3F"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1606B43A"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25CC9ECC" w14:textId="77777777" w:rsidTr="00D705F4">
              <w:tc>
                <w:tcPr>
                  <w:tcW w:w="3964" w:type="dxa"/>
                  <w:gridSpan w:val="2"/>
                  <w:tcBorders>
                    <w:top w:val="single" w:sz="4" w:space="0" w:color="auto"/>
                    <w:left w:val="single" w:sz="4" w:space="0" w:color="auto"/>
                    <w:bottom w:val="dotted" w:sz="4" w:space="0" w:color="auto"/>
                    <w:right w:val="dotted" w:sz="4" w:space="0" w:color="auto"/>
                  </w:tcBorders>
                </w:tcPr>
                <w:p w14:paraId="2B255AAB"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31418ED"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450D2EE3"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14:paraId="6CBA8C09" w14:textId="77777777" w:rsidTr="00D705F4">
              <w:tc>
                <w:tcPr>
                  <w:tcW w:w="3964" w:type="dxa"/>
                  <w:gridSpan w:val="2"/>
                  <w:tcBorders>
                    <w:top w:val="dotted" w:sz="4" w:space="0" w:color="auto"/>
                    <w:left w:val="single" w:sz="4" w:space="0" w:color="auto"/>
                    <w:bottom w:val="dotted" w:sz="4" w:space="0" w:color="auto"/>
                    <w:right w:val="dotted" w:sz="4" w:space="0" w:color="auto"/>
                  </w:tcBorders>
                </w:tcPr>
                <w:p w14:paraId="35F4B3E7"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07A67CD0"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90EED83"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014E58F6" w14:textId="77777777" w:rsidTr="00D705F4">
              <w:tc>
                <w:tcPr>
                  <w:tcW w:w="3964" w:type="dxa"/>
                  <w:gridSpan w:val="2"/>
                  <w:tcBorders>
                    <w:top w:val="dotted" w:sz="4" w:space="0" w:color="auto"/>
                    <w:left w:val="single" w:sz="4" w:space="0" w:color="auto"/>
                    <w:bottom w:val="single" w:sz="4" w:space="0" w:color="auto"/>
                    <w:right w:val="dotted" w:sz="4" w:space="0" w:color="auto"/>
                  </w:tcBorders>
                </w:tcPr>
                <w:p w14:paraId="4B9B201E"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192BF9A4"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4714BAC8" w14:textId="77777777" w:rsidR="0009235A" w:rsidRPr="0009235A" w:rsidRDefault="0009235A" w:rsidP="0009235A">
                  <w:pPr>
                    <w:spacing w:before="60" w:after="60"/>
                    <w:rPr>
                      <w:rFonts w:ascii="Calibri" w:hAnsi="Calibri" w:cs="Calibri"/>
                      <w:sz w:val="20"/>
                      <w:szCs w:val="20"/>
                    </w:rPr>
                  </w:pPr>
                </w:p>
              </w:tc>
            </w:tr>
          </w:tbl>
          <w:p w14:paraId="35B781BA" w14:textId="77777777" w:rsidR="0009235A" w:rsidRPr="0009235A" w:rsidRDefault="0009235A" w:rsidP="0009235A">
            <w:pPr>
              <w:spacing w:before="60" w:after="60"/>
              <w:rPr>
                <w:rFonts w:ascii="Calibri" w:hAnsi="Calibri" w:cs="Calibri"/>
                <w:b/>
                <w:i/>
                <w:caps/>
                <w:color w:val="FF0000"/>
                <w:sz w:val="20"/>
                <w:szCs w:val="20"/>
              </w:rPr>
            </w:pPr>
          </w:p>
          <w:p w14:paraId="5BF8846D" w14:textId="77777777"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14:paraId="41CC4A02" w14:textId="77777777" w:rsidTr="00D705F4">
        <w:tc>
          <w:tcPr>
            <w:tcW w:w="2984" w:type="dxa"/>
            <w:gridSpan w:val="2"/>
            <w:tcBorders>
              <w:top w:val="nil"/>
              <w:left w:val="nil"/>
              <w:bottom w:val="nil"/>
              <w:right w:val="nil"/>
            </w:tcBorders>
            <w:hideMark/>
          </w:tcPr>
          <w:p w14:paraId="7819B0C4" w14:textId="77777777"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0C9F4C43"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63D5FF5"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0B972DFF" w14:textId="77777777" w:rsidR="0009235A" w:rsidRPr="0009235A" w:rsidRDefault="0009235A" w:rsidP="0009235A">
            <w:pPr>
              <w:spacing w:before="60" w:after="60"/>
              <w:rPr>
                <w:rFonts w:ascii="Calibri" w:hAnsi="Calibri" w:cs="Calibri"/>
                <w:sz w:val="20"/>
                <w:szCs w:val="20"/>
              </w:rPr>
            </w:pPr>
          </w:p>
        </w:tc>
      </w:tr>
      <w:tr w:rsidR="0009235A" w:rsidRPr="0009235A" w14:paraId="48356E3F" w14:textId="77777777" w:rsidTr="00D705F4">
        <w:tc>
          <w:tcPr>
            <w:tcW w:w="2984" w:type="dxa"/>
            <w:gridSpan w:val="2"/>
            <w:tcBorders>
              <w:top w:val="nil"/>
              <w:left w:val="nil"/>
              <w:bottom w:val="nil"/>
              <w:right w:val="nil"/>
            </w:tcBorders>
            <w:hideMark/>
          </w:tcPr>
          <w:p w14:paraId="553FF54F"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11B2B596"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0FED05D3" w14:textId="77777777"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3052A53" w14:textId="77777777" w:rsidR="0009235A" w:rsidRPr="0009235A" w:rsidRDefault="0009235A" w:rsidP="0009235A">
            <w:pPr>
              <w:spacing w:before="60" w:after="60"/>
              <w:rPr>
                <w:rFonts w:ascii="Calibri" w:hAnsi="Calibri" w:cs="Calibri"/>
                <w:sz w:val="20"/>
                <w:szCs w:val="20"/>
              </w:rPr>
            </w:pPr>
          </w:p>
        </w:tc>
      </w:tr>
      <w:tr w:rsidR="0009235A" w:rsidRPr="0009235A" w14:paraId="31B498CC" w14:textId="77777777" w:rsidTr="00D705F4">
        <w:trPr>
          <w:cantSplit/>
        </w:trPr>
        <w:tc>
          <w:tcPr>
            <w:tcW w:w="9923" w:type="dxa"/>
            <w:gridSpan w:val="9"/>
            <w:tcBorders>
              <w:top w:val="nil"/>
              <w:left w:val="nil"/>
              <w:bottom w:val="single" w:sz="4" w:space="0" w:color="auto"/>
              <w:right w:val="nil"/>
            </w:tcBorders>
            <w:hideMark/>
          </w:tcPr>
          <w:p w14:paraId="44D3344A"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7589C6B5"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41990710"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26B0CDA7"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67CE352A"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6CDA809E"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158530FA"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14:paraId="74CFCD1F" w14:textId="77777777"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7856A9DD"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2FBF88BC"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61ED5B1A"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14:paraId="69CCE73C"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14:paraId="7FA46636"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62FD26C7"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24C59EB3"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C65FCE9" w14:textId="77777777" w:rsidR="0009235A" w:rsidRPr="0009235A" w:rsidRDefault="0009235A" w:rsidP="0009235A">
            <w:pPr>
              <w:spacing w:before="60" w:after="60"/>
              <w:jc w:val="center"/>
              <w:rPr>
                <w:rFonts w:ascii="Calibri" w:hAnsi="Calibri" w:cs="Calibri"/>
                <w:sz w:val="20"/>
                <w:szCs w:val="20"/>
              </w:rPr>
            </w:pPr>
          </w:p>
        </w:tc>
      </w:tr>
      <w:tr w:rsidR="0009235A" w:rsidRPr="0009235A" w14:paraId="618FE0F0"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60F21136"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418B3E87"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15EA88D4" w14:textId="77777777" w:rsidR="0009235A" w:rsidRPr="0009235A" w:rsidRDefault="0009235A" w:rsidP="0009235A">
            <w:pPr>
              <w:spacing w:before="60" w:after="60"/>
              <w:jc w:val="center"/>
              <w:rPr>
                <w:rFonts w:ascii="Calibri" w:hAnsi="Calibri" w:cs="Calibri"/>
                <w:sz w:val="20"/>
                <w:szCs w:val="20"/>
              </w:rPr>
            </w:pPr>
          </w:p>
        </w:tc>
      </w:tr>
      <w:tr w:rsidR="0009235A" w:rsidRPr="0009235A" w14:paraId="70A253C7"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67B552AB"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2315126"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902EF48" w14:textId="77777777" w:rsidR="0009235A" w:rsidRPr="0009235A" w:rsidRDefault="0009235A" w:rsidP="0009235A">
            <w:pPr>
              <w:spacing w:before="60" w:after="60"/>
              <w:jc w:val="center"/>
              <w:rPr>
                <w:rFonts w:ascii="Calibri" w:hAnsi="Calibri" w:cs="Calibri"/>
                <w:sz w:val="20"/>
                <w:szCs w:val="20"/>
              </w:rPr>
            </w:pPr>
          </w:p>
        </w:tc>
      </w:tr>
      <w:tr w:rsidR="0009235A" w:rsidRPr="0009235A" w14:paraId="0EECA675"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1E74E318"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538D57B"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70628747" w14:textId="77777777" w:rsidR="0009235A" w:rsidRPr="0009235A" w:rsidRDefault="0009235A" w:rsidP="0009235A">
            <w:pPr>
              <w:spacing w:before="60" w:after="60"/>
              <w:jc w:val="center"/>
              <w:rPr>
                <w:rFonts w:ascii="Calibri" w:hAnsi="Calibri" w:cs="Calibri"/>
                <w:sz w:val="20"/>
                <w:szCs w:val="20"/>
              </w:rPr>
            </w:pPr>
          </w:p>
        </w:tc>
      </w:tr>
      <w:tr w:rsidR="0009235A" w:rsidRPr="0009235A" w14:paraId="61042E04"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27BA8D21"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AC4EE6D"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FFB915B" w14:textId="77777777" w:rsidR="0009235A" w:rsidRPr="0009235A" w:rsidRDefault="0009235A" w:rsidP="0009235A">
            <w:pPr>
              <w:spacing w:before="60" w:after="60"/>
              <w:jc w:val="center"/>
              <w:rPr>
                <w:rFonts w:ascii="Calibri" w:hAnsi="Calibri" w:cs="Calibri"/>
                <w:sz w:val="20"/>
                <w:szCs w:val="20"/>
              </w:rPr>
            </w:pPr>
          </w:p>
        </w:tc>
      </w:tr>
      <w:tr w:rsidR="0009235A" w:rsidRPr="0009235A" w14:paraId="2DE452C4"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7866471C"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6C30073"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01F4F840" w14:textId="77777777" w:rsidR="0009235A" w:rsidRPr="0009235A" w:rsidRDefault="0009235A" w:rsidP="0009235A">
            <w:pPr>
              <w:spacing w:before="60" w:after="60"/>
              <w:jc w:val="center"/>
              <w:rPr>
                <w:rFonts w:ascii="Calibri" w:hAnsi="Calibri" w:cs="Calibri"/>
                <w:sz w:val="20"/>
                <w:szCs w:val="20"/>
              </w:rPr>
            </w:pPr>
          </w:p>
        </w:tc>
      </w:tr>
      <w:tr w:rsidR="0009235A" w:rsidRPr="0009235A" w14:paraId="5A5F8963"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2B4806CB"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05395F35"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05063658" w14:textId="77777777" w:rsidR="0009235A" w:rsidRPr="0009235A" w:rsidRDefault="0009235A" w:rsidP="0009235A">
            <w:pPr>
              <w:spacing w:before="60" w:after="60"/>
              <w:jc w:val="center"/>
              <w:rPr>
                <w:rFonts w:ascii="Calibri" w:hAnsi="Calibri" w:cs="Calibri"/>
                <w:sz w:val="20"/>
                <w:szCs w:val="20"/>
              </w:rPr>
            </w:pPr>
          </w:p>
        </w:tc>
      </w:tr>
      <w:bookmarkEnd w:id="1"/>
      <w:tr w:rsidR="0009235A" w:rsidRPr="0009235A" w14:paraId="4C35939B" w14:textId="77777777" w:rsidTr="00D705F4">
        <w:trPr>
          <w:cantSplit/>
        </w:trPr>
        <w:tc>
          <w:tcPr>
            <w:tcW w:w="9923" w:type="dxa"/>
            <w:gridSpan w:val="9"/>
            <w:tcBorders>
              <w:top w:val="nil"/>
              <w:left w:val="nil"/>
              <w:bottom w:val="nil"/>
              <w:right w:val="nil"/>
            </w:tcBorders>
            <w:hideMark/>
          </w:tcPr>
          <w:p w14:paraId="1E267661" w14:textId="77777777" w:rsidR="0009235A" w:rsidRPr="0009235A" w:rsidRDefault="0009235A" w:rsidP="0009235A">
            <w:pPr>
              <w:spacing w:before="60" w:after="60"/>
              <w:rPr>
                <w:rFonts w:ascii="Calibri" w:hAnsi="Calibri" w:cs="Calibri"/>
                <w:b/>
                <w:i/>
                <w:color w:val="FF0000"/>
                <w:sz w:val="20"/>
                <w:szCs w:val="20"/>
              </w:rPr>
            </w:pPr>
          </w:p>
          <w:p w14:paraId="449831CB" w14:textId="77777777"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1DBB0853" w14:textId="77777777"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2B3B07E2" w14:textId="77777777" w:rsidR="0009235A" w:rsidRPr="0009235A" w:rsidRDefault="0009235A" w:rsidP="0009235A">
            <w:pPr>
              <w:spacing w:before="60" w:after="60"/>
              <w:jc w:val="both"/>
              <w:rPr>
                <w:rFonts w:ascii="Calibri" w:hAnsi="Calibri" w:cs="Calibri"/>
                <w:bCs/>
                <w:iCs/>
                <w:sz w:val="20"/>
                <w:szCs w:val="20"/>
              </w:rPr>
            </w:pPr>
          </w:p>
          <w:p w14:paraId="12AA37A1" w14:textId="77777777" w:rsidR="0009235A" w:rsidRPr="0009235A" w:rsidRDefault="0009235A" w:rsidP="0009235A">
            <w:pPr>
              <w:spacing w:before="60" w:after="60"/>
              <w:jc w:val="center"/>
              <w:rPr>
                <w:rFonts w:ascii="Calibri" w:hAnsi="Calibri" w:cs="Calibri"/>
                <w:b/>
                <w:i/>
                <w:color w:val="FF0000"/>
                <w:sz w:val="20"/>
                <w:szCs w:val="20"/>
              </w:rPr>
            </w:pPr>
          </w:p>
          <w:p w14:paraId="2724DCC1"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14:paraId="7A758090" w14:textId="77777777" w:rsidTr="00D705F4">
        <w:tc>
          <w:tcPr>
            <w:tcW w:w="9923" w:type="dxa"/>
            <w:gridSpan w:val="9"/>
            <w:tcBorders>
              <w:top w:val="nil"/>
              <w:left w:val="nil"/>
              <w:bottom w:val="nil"/>
              <w:right w:val="nil"/>
            </w:tcBorders>
            <w:hideMark/>
          </w:tcPr>
          <w:p w14:paraId="3E6C83B1" w14:textId="77777777"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14:paraId="6404E3BB" w14:textId="77777777" w:rsidR="0009235A" w:rsidRPr="0009235A" w:rsidRDefault="00C62DD5"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14:paraId="2AA1733F" w14:textId="77777777" w:rsidR="0009235A" w:rsidRPr="0009235A" w:rsidRDefault="00C62DD5"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14:paraId="0ECF0A76" w14:textId="77777777"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14:paraId="37D10ACA" w14:textId="77777777" w:rsidR="00F20F1C" w:rsidRPr="0009235A" w:rsidRDefault="00F20F1C" w:rsidP="0009235A">
            <w:pPr>
              <w:autoSpaceDE w:val="0"/>
              <w:autoSpaceDN w:val="0"/>
              <w:adjustRightInd w:val="0"/>
              <w:spacing w:before="40" w:after="40"/>
              <w:jc w:val="both"/>
              <w:rPr>
                <w:rFonts w:ascii="Calibri" w:hAnsi="Calibri" w:cs="Calibri"/>
                <w:bCs/>
                <w:sz w:val="20"/>
                <w:szCs w:val="20"/>
              </w:rPr>
            </w:pPr>
          </w:p>
          <w:p w14:paraId="6997AA84" w14:textId="77777777"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14:paraId="273DD42C" w14:textId="77777777"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14:paraId="08D202C3"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B. REQUISITI DI ORDINE GENERALE E ASSENZA DELLE CAUSE DI ESCLUSIONE AUTOMATICA</w:t>
            </w:r>
          </w:p>
          <w:p w14:paraId="7BC09C6C"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0A01560F" w14:textId="77777777" w:rsidR="0009235A" w:rsidRPr="0009235A" w:rsidRDefault="0009235A" w:rsidP="0009235A">
      <w:pPr>
        <w:ind w:left="284" w:hanging="284"/>
        <w:jc w:val="both"/>
        <w:rPr>
          <w:rFonts w:ascii="Calibri" w:hAnsi="Calibri" w:cs="Calibri"/>
          <w:b/>
          <w:sz w:val="20"/>
          <w:szCs w:val="20"/>
        </w:rPr>
      </w:pPr>
    </w:p>
    <w:p w14:paraId="704F2828" w14:textId="77777777"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14:paraId="27C474E7" w14:textId="77777777" w:rsidR="0009235A" w:rsidRPr="0009235A" w:rsidRDefault="0009235A" w:rsidP="0009235A">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855"/>
      </w:tblGrid>
      <w:tr w:rsidR="0009235A" w:rsidRPr="0009235A" w14:paraId="144EE351" w14:textId="77777777" w:rsidTr="00D705F4">
        <w:tc>
          <w:tcPr>
            <w:tcW w:w="5000" w:type="pct"/>
            <w:shd w:val="clear" w:color="auto" w:fill="auto"/>
          </w:tcPr>
          <w:p w14:paraId="36C58AD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14:paraId="536B9060"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14:paraId="608E96E7" w14:textId="77777777" w:rsidR="0009235A" w:rsidRPr="0009235A" w:rsidRDefault="0009235A" w:rsidP="0009235A">
            <w:pPr>
              <w:widowControl w:val="0"/>
              <w:jc w:val="both"/>
              <w:rPr>
                <w:rFonts w:ascii="Calibri" w:hAnsi="Calibri" w:cs="Calibri"/>
                <w:sz w:val="20"/>
                <w:szCs w:val="20"/>
              </w:rPr>
            </w:pPr>
          </w:p>
          <w:p w14:paraId="5940089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14:paraId="089564B1"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66448EC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14:paraId="6F253B48" w14:textId="77777777" w:rsidR="0009235A" w:rsidRPr="0009235A" w:rsidRDefault="0009235A" w:rsidP="0009235A">
            <w:pPr>
              <w:widowControl w:val="0"/>
              <w:jc w:val="both"/>
              <w:rPr>
                <w:rFonts w:ascii="Calibri" w:hAnsi="Calibri" w:cs="Calibri"/>
                <w:sz w:val="20"/>
                <w:szCs w:val="20"/>
              </w:rPr>
            </w:pPr>
          </w:p>
          <w:p w14:paraId="026029B4"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14:paraId="3E2C8B46"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14:paraId="4DE7CEB4" w14:textId="77777777" w:rsidR="0009235A" w:rsidRPr="0009235A" w:rsidRDefault="0009235A" w:rsidP="0009235A">
            <w:pPr>
              <w:widowControl w:val="0"/>
              <w:jc w:val="both"/>
              <w:rPr>
                <w:rFonts w:ascii="Calibri" w:hAnsi="Calibri" w:cs="Calibri"/>
                <w:sz w:val="20"/>
                <w:szCs w:val="20"/>
              </w:rPr>
            </w:pPr>
          </w:p>
          <w:p w14:paraId="50F1AACD"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14:paraId="62326B63"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434EAAE7" w14:textId="77777777" w:rsidR="0009235A" w:rsidRPr="0009235A" w:rsidRDefault="0009235A" w:rsidP="0009235A">
            <w:pPr>
              <w:widowControl w:val="0"/>
              <w:jc w:val="both"/>
              <w:rPr>
                <w:rFonts w:ascii="Calibri" w:hAnsi="Calibri" w:cs="Calibri"/>
                <w:sz w:val="20"/>
                <w:szCs w:val="20"/>
              </w:rPr>
            </w:pPr>
          </w:p>
          <w:p w14:paraId="3BFF360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14:paraId="48C7DF9D"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14:paraId="36DA71A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14:paraId="7547423F"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49C573A1"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36F1D45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766CA45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40E96C0E"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14:paraId="55E335D1"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08947FE0"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43FA6BE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790A20E1"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149C5F23" w14:textId="77777777" w:rsidR="0009235A" w:rsidRPr="0009235A" w:rsidRDefault="0009235A" w:rsidP="0009235A">
            <w:pPr>
              <w:widowControl w:val="0"/>
              <w:jc w:val="both"/>
              <w:rPr>
                <w:rFonts w:ascii="Wingdings" w:hAnsi="Wingdings" w:cs="Calibri"/>
                <w:sz w:val="20"/>
                <w:szCs w:val="20"/>
              </w:rPr>
            </w:pPr>
          </w:p>
          <w:p w14:paraId="4DFA7DE2"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1DBC1B7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5476B8AA" w14:textId="77777777" w:rsidR="0009235A" w:rsidRPr="0009235A" w:rsidRDefault="0009235A" w:rsidP="0009235A">
            <w:pPr>
              <w:widowControl w:val="0"/>
              <w:jc w:val="both"/>
              <w:rPr>
                <w:rFonts w:ascii="Calibri" w:hAnsi="Calibri" w:cs="Calibri"/>
                <w:sz w:val="20"/>
                <w:szCs w:val="20"/>
              </w:rPr>
            </w:pPr>
          </w:p>
          <w:p w14:paraId="6997251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66764981" w14:textId="77777777" w:rsidR="0009235A" w:rsidRPr="0009235A" w:rsidRDefault="0009235A" w:rsidP="0009235A">
            <w:pPr>
              <w:widowControl w:val="0"/>
              <w:jc w:val="both"/>
              <w:rPr>
                <w:rFonts w:ascii="Calibri" w:hAnsi="Calibri" w:cs="Calibri"/>
                <w:sz w:val="20"/>
                <w:szCs w:val="20"/>
              </w:rPr>
            </w:pPr>
          </w:p>
          <w:p w14:paraId="62EEC083"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C62DD5"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00C62DD5"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7C5C5BF2" w14:textId="77777777"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7E404480" w14:textId="77777777"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Il numero di dipendenti impiegati alla data di presentazione della domanda</w:t>
            </w:r>
            <w:r>
              <w:rPr>
                <w:rFonts w:ascii="Calibri" w:hAnsi="Calibri" w:cs="Calibri"/>
                <w:sz w:val="20"/>
                <w:szCs w:val="20"/>
              </w:rPr>
              <w:t>………………………</w:t>
            </w:r>
            <w:r w:rsidRPr="002E017E">
              <w:rPr>
                <w:rFonts w:ascii="Calibri" w:hAnsi="Calibri" w:cs="Calibri"/>
                <w:sz w:val="20"/>
                <w:szCs w:val="20"/>
              </w:rPr>
              <w:t>;</w:t>
            </w:r>
          </w:p>
          <w:p w14:paraId="0290F0CB" w14:textId="77777777"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14:paraId="0D724CD4" w14:textId="77777777"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74FA1384" w14:textId="77777777"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14:paraId="38CBB021"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14:paraId="7930C185" w14:textId="77777777" w:rsidR="0009235A" w:rsidRPr="0009235A" w:rsidRDefault="00C62DD5"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p w14:paraId="5E7CFBDB"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7BD6FA2A" w14:textId="77777777" w:rsidR="0009235A" w:rsidRPr="0009235A" w:rsidRDefault="0009235A" w:rsidP="0009235A">
            <w:pPr>
              <w:widowControl w:val="0"/>
              <w:jc w:val="both"/>
              <w:rPr>
                <w:rFonts w:ascii="Calibri" w:hAnsi="Calibri" w:cs="Calibri"/>
                <w:sz w:val="20"/>
                <w:szCs w:val="20"/>
              </w:rPr>
            </w:pPr>
          </w:p>
          <w:p w14:paraId="014815E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14:paraId="457CB6C0" w14:textId="77777777" w:rsidR="0009235A" w:rsidRPr="0009235A" w:rsidRDefault="00C62DD5"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p w14:paraId="5C7BC54E"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134D39AC" w14:textId="77777777" w:rsidR="0009235A" w:rsidRPr="0009235A" w:rsidRDefault="0009235A" w:rsidP="0009235A">
            <w:pPr>
              <w:widowControl w:val="0"/>
              <w:jc w:val="both"/>
              <w:rPr>
                <w:rFonts w:ascii="Calibri" w:hAnsi="Calibri" w:cs="Calibri"/>
                <w:sz w:val="20"/>
                <w:szCs w:val="20"/>
              </w:rPr>
            </w:pPr>
          </w:p>
          <w:p w14:paraId="14AA4A6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14:paraId="63F475B4" w14:textId="77777777" w:rsidR="0009235A" w:rsidRPr="0009235A" w:rsidRDefault="00C62DD5"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p w14:paraId="34546E0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Di non essere iscritto nel casellario informatico tenuto dall'ANAC per aver presentato false dichiarazioni o falsa documentazione ai fini del rilascio di attestazioni di qualificazione, per il periodo durante il quale perdura l’iscrizione;</w:t>
            </w:r>
          </w:p>
          <w:p w14:paraId="260D009F" w14:textId="77777777" w:rsidR="0009235A" w:rsidRPr="0009235A" w:rsidRDefault="0009235A" w:rsidP="0009235A">
            <w:pPr>
              <w:widowControl w:val="0"/>
              <w:jc w:val="both"/>
              <w:rPr>
                <w:rFonts w:ascii="Calibri" w:hAnsi="Calibri" w:cs="Calibri"/>
                <w:sz w:val="20"/>
                <w:szCs w:val="20"/>
              </w:rPr>
            </w:pPr>
          </w:p>
          <w:p w14:paraId="5BDD889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14:paraId="5CCDBE81"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14:paraId="5C1236CD" w14:textId="77777777" w:rsidR="0009235A" w:rsidRDefault="0009235A" w:rsidP="0009235A">
            <w:pPr>
              <w:widowControl w:val="0"/>
              <w:jc w:val="both"/>
              <w:rPr>
                <w:rFonts w:ascii="Calibri" w:hAnsi="Calibri" w:cs="Calibri"/>
                <w:sz w:val="20"/>
                <w:szCs w:val="20"/>
              </w:rPr>
            </w:pPr>
          </w:p>
          <w:p w14:paraId="41CD2B71" w14:textId="77777777"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09235A" w:rsidRPr="0009235A" w14:paraId="287D4FFC" w14:textId="77777777" w:rsidTr="00D705F4">
              <w:tc>
                <w:tcPr>
                  <w:tcW w:w="9422" w:type="dxa"/>
                  <w:shd w:val="clear" w:color="auto" w:fill="auto"/>
                </w:tcPr>
                <w:p w14:paraId="77086723"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1869A8CC"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6A724106" w14:textId="77777777" w:rsidR="0009235A" w:rsidRPr="0009235A" w:rsidRDefault="0009235A" w:rsidP="0009235A">
            <w:pPr>
              <w:widowControl w:val="0"/>
              <w:jc w:val="both"/>
              <w:rPr>
                <w:rFonts w:ascii="Calibri" w:hAnsi="Calibri" w:cs="Calibri"/>
                <w:sz w:val="20"/>
                <w:szCs w:val="20"/>
              </w:rPr>
            </w:pPr>
          </w:p>
          <w:p w14:paraId="3C35722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14:paraId="6968F604" w14:textId="77777777" w:rsidR="0009235A" w:rsidRPr="0009235A" w:rsidRDefault="0009235A" w:rsidP="0009235A">
            <w:pPr>
              <w:widowControl w:val="0"/>
              <w:jc w:val="both"/>
              <w:rPr>
                <w:rFonts w:ascii="Calibri" w:hAnsi="Calibri" w:cs="Calibri"/>
                <w:sz w:val="20"/>
                <w:szCs w:val="20"/>
              </w:rPr>
            </w:pPr>
          </w:p>
          <w:p w14:paraId="7AB2EBF7"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14:paraId="3D134DE1" w14:textId="77777777" w:rsidR="0009235A" w:rsidRPr="0009235A" w:rsidRDefault="00C62DD5"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14:paraId="289F80F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0A2431FF" w14:textId="77777777" w:rsidR="0009235A" w:rsidRPr="0009235A" w:rsidRDefault="0009235A" w:rsidP="0009235A">
            <w:pPr>
              <w:widowControl w:val="0"/>
              <w:jc w:val="both"/>
              <w:rPr>
                <w:rFonts w:ascii="Calibri" w:hAnsi="Calibri" w:cs="Calibri"/>
                <w:sz w:val="20"/>
                <w:szCs w:val="20"/>
              </w:rPr>
            </w:pPr>
          </w:p>
          <w:p w14:paraId="299EAD1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14:paraId="47627689"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p w14:paraId="276A4E4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344A7BFF" w14:textId="77777777" w:rsidR="0009235A" w:rsidRPr="0009235A" w:rsidRDefault="0009235A" w:rsidP="0009235A">
            <w:pPr>
              <w:widowControl w:val="0"/>
              <w:jc w:val="both"/>
              <w:rPr>
                <w:rFonts w:ascii="Calibri" w:hAnsi="Calibri" w:cs="Calibri"/>
                <w:sz w:val="20"/>
                <w:szCs w:val="20"/>
              </w:rPr>
            </w:pPr>
          </w:p>
          <w:p w14:paraId="2883BCEE"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14:paraId="60F3C163"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p w14:paraId="024EE56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14:paraId="27C2A217" w14:textId="77777777" w:rsidR="0009235A" w:rsidRPr="0009235A" w:rsidRDefault="0009235A" w:rsidP="0009235A">
            <w:pPr>
              <w:widowControl w:val="0"/>
              <w:jc w:val="both"/>
              <w:rPr>
                <w:rFonts w:ascii="Calibri" w:hAnsi="Calibri" w:cs="Calibri"/>
                <w:sz w:val="20"/>
                <w:szCs w:val="20"/>
              </w:rPr>
            </w:pPr>
          </w:p>
          <w:p w14:paraId="70D11CC1" w14:textId="77777777" w:rsidR="0009235A" w:rsidRPr="0009235A" w:rsidRDefault="0009235A" w:rsidP="0009235A">
            <w:pPr>
              <w:widowControl w:val="0"/>
              <w:jc w:val="both"/>
              <w:rPr>
                <w:rFonts w:ascii="Calibri" w:hAnsi="Calibri" w:cs="Calibri"/>
                <w:sz w:val="20"/>
                <w:szCs w:val="20"/>
              </w:rPr>
            </w:pPr>
          </w:p>
          <w:p w14:paraId="2149052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14:paraId="0956CE49" w14:textId="77777777"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C62DD5"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00C62DD5" w:rsidRPr="0009235A">
              <w:rPr>
                <w:rFonts w:ascii="Calibri" w:hAnsi="Calibri" w:cs="Calibri"/>
                <w:sz w:val="20"/>
                <w:szCs w:val="20"/>
              </w:rPr>
              <w:fldChar w:fldCharType="end"/>
            </w:r>
          </w:p>
          <w:p w14:paraId="62346D55"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1053332B" w14:textId="77777777" w:rsidR="0009235A" w:rsidRPr="0009235A" w:rsidRDefault="0009235A" w:rsidP="0009235A">
            <w:pPr>
              <w:widowControl w:val="0"/>
              <w:jc w:val="both"/>
              <w:rPr>
                <w:rFonts w:ascii="Calibri" w:hAnsi="Calibri" w:cs="Calibri"/>
                <w:sz w:val="20"/>
                <w:szCs w:val="20"/>
              </w:rPr>
            </w:pPr>
          </w:p>
          <w:p w14:paraId="62DEB191" w14:textId="77777777" w:rsidR="0009235A" w:rsidRPr="0009235A" w:rsidRDefault="0009235A" w:rsidP="0009235A">
            <w:pPr>
              <w:widowControl w:val="0"/>
              <w:jc w:val="both"/>
              <w:rPr>
                <w:rFonts w:ascii="Calibri" w:hAnsi="Calibri" w:cs="Calibri"/>
                <w:sz w:val="20"/>
                <w:szCs w:val="20"/>
              </w:rPr>
            </w:pPr>
          </w:p>
        </w:tc>
      </w:tr>
      <w:tr w:rsidR="0009235A" w:rsidRPr="0009235A" w14:paraId="630AB851" w14:textId="77777777" w:rsidTr="00D705F4">
        <w:tc>
          <w:tcPr>
            <w:tcW w:w="5000" w:type="pct"/>
            <w:shd w:val="clear" w:color="auto" w:fill="auto"/>
          </w:tcPr>
          <w:p w14:paraId="3173538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3057FEE4"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3ADA480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14:paraId="485B875E" w14:textId="77777777" w:rsidTr="00D705F4">
        <w:tc>
          <w:tcPr>
            <w:tcW w:w="5000" w:type="pct"/>
            <w:shd w:val="clear" w:color="auto" w:fill="auto"/>
          </w:tcPr>
          <w:p w14:paraId="2D4DF1F7" w14:textId="77777777" w:rsidR="0009235A" w:rsidRPr="0009235A" w:rsidRDefault="0009235A" w:rsidP="0009235A">
            <w:pPr>
              <w:widowControl w:val="0"/>
              <w:jc w:val="both"/>
              <w:rPr>
                <w:rFonts w:ascii="Calibri" w:hAnsi="Calibri" w:cs="Calibri"/>
                <w:b/>
                <w:sz w:val="20"/>
                <w:szCs w:val="20"/>
              </w:rPr>
            </w:pPr>
          </w:p>
          <w:p w14:paraId="224851D8"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4B789F6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6D878396"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2CFFD8B"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003E6E47"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761956C9"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45234850"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7599F2E9"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che non è stata contestata o accertata commissione, da parte dell’operatore economico oppure dei soggetti </w:t>
            </w:r>
            <w:r w:rsidRPr="0009235A">
              <w:rPr>
                <w:rFonts w:ascii="Calibri" w:hAnsi="Calibri" w:cs="Calibri"/>
                <w:bCs/>
                <w:sz w:val="20"/>
                <w:szCs w:val="20"/>
              </w:rPr>
              <w:lastRenderedPageBreak/>
              <w:t>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14:paraId="2E08CA49"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22450CE4"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4E0C4D69"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49029308"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2CF643D"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694532D4" w14:textId="77777777" w:rsidR="0009235A" w:rsidRPr="0009235A" w:rsidRDefault="0009235A" w:rsidP="0009235A">
            <w:pPr>
              <w:widowControl w:val="0"/>
              <w:jc w:val="both"/>
              <w:rPr>
                <w:rFonts w:ascii="Calibri" w:hAnsi="Calibri" w:cs="Calibri"/>
                <w:b/>
                <w:sz w:val="20"/>
                <w:szCs w:val="20"/>
              </w:rPr>
            </w:pPr>
          </w:p>
          <w:p w14:paraId="1EBBD17A"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265FF35D"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4A07F98C"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2EFD43A1"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4518542D" w14:textId="77777777" w:rsidR="0009235A" w:rsidRPr="0009235A" w:rsidRDefault="0009235A" w:rsidP="0009235A">
            <w:pPr>
              <w:widowControl w:val="0"/>
              <w:jc w:val="both"/>
              <w:rPr>
                <w:rFonts w:ascii="Calibri" w:hAnsi="Calibri" w:cs="Calibri"/>
                <w:b/>
                <w:sz w:val="20"/>
                <w:szCs w:val="20"/>
              </w:rPr>
            </w:pPr>
          </w:p>
          <w:p w14:paraId="51621046" w14:textId="77777777" w:rsidR="0009235A" w:rsidRPr="0009235A" w:rsidRDefault="0009235A" w:rsidP="0009235A">
            <w:pPr>
              <w:widowControl w:val="0"/>
              <w:jc w:val="both"/>
              <w:rPr>
                <w:rFonts w:ascii="Calibri" w:hAnsi="Calibri" w:cs="Calibri"/>
                <w:b/>
                <w:sz w:val="20"/>
                <w:szCs w:val="20"/>
              </w:rPr>
            </w:pPr>
          </w:p>
          <w:p w14:paraId="3A1723AC"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24C059F3" w14:textId="77777777" w:rsidR="0009235A" w:rsidRPr="0009235A" w:rsidRDefault="00C62DD5"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0247784D"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14:paraId="0ADEDE38"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p w14:paraId="22FFBF53"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14:paraId="0A2DBBF3" w14:textId="77777777" w:rsidTr="00D705F4">
        <w:tc>
          <w:tcPr>
            <w:tcW w:w="5000" w:type="pct"/>
            <w:shd w:val="clear" w:color="auto" w:fill="auto"/>
          </w:tcPr>
          <w:p w14:paraId="7A6502E4"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102CCFFB" w14:textId="77777777" w:rsidR="0009235A" w:rsidRPr="0009235A" w:rsidRDefault="00C62DD5"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14:paraId="22337A12"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2BDECC9F"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14:paraId="1D5CBF90" w14:textId="77777777" w:rsidR="0009235A" w:rsidRPr="0009235A" w:rsidRDefault="0009235A" w:rsidP="0009235A">
            <w:pPr>
              <w:widowControl w:val="0"/>
              <w:jc w:val="both"/>
              <w:rPr>
                <w:rFonts w:ascii="Calibri" w:hAnsi="Calibri" w:cs="Calibri"/>
                <w:sz w:val="20"/>
                <w:szCs w:val="20"/>
              </w:rPr>
            </w:pPr>
          </w:p>
        </w:tc>
      </w:tr>
      <w:tr w:rsidR="0009235A" w:rsidRPr="0009235A" w14:paraId="0E798071" w14:textId="77777777" w:rsidTr="00D705F4">
        <w:tc>
          <w:tcPr>
            <w:tcW w:w="5000" w:type="pct"/>
            <w:shd w:val="clear" w:color="auto" w:fill="auto"/>
          </w:tcPr>
          <w:p w14:paraId="17901B71" w14:textId="77777777" w:rsidR="0009235A" w:rsidRPr="0009235A" w:rsidRDefault="0009235A" w:rsidP="0009235A">
            <w:pPr>
              <w:widowControl w:val="0"/>
              <w:jc w:val="both"/>
              <w:rPr>
                <w:rFonts w:ascii="Calibri" w:hAnsi="Calibri" w:cs="Calibri"/>
                <w:b/>
                <w:sz w:val="20"/>
                <w:szCs w:val="20"/>
              </w:rPr>
            </w:pPr>
          </w:p>
        </w:tc>
      </w:tr>
    </w:tbl>
    <w:p w14:paraId="66411FFA" w14:textId="77777777"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14:paraId="6B74AB1C" w14:textId="77777777" w:rsidR="0009235A" w:rsidRPr="0009235A" w:rsidRDefault="00C62DD5"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14:paraId="75D54396" w14:textId="77777777" w:rsidR="0009235A" w:rsidRPr="0009235A" w:rsidRDefault="0009235A" w:rsidP="0009235A">
      <w:pPr>
        <w:ind w:left="284" w:hanging="284"/>
        <w:jc w:val="both"/>
        <w:rPr>
          <w:rFonts w:ascii="Calibri" w:hAnsi="Calibri" w:cs="Calibri"/>
          <w:sz w:val="20"/>
          <w:szCs w:val="20"/>
        </w:rPr>
      </w:pPr>
    </w:p>
    <w:p w14:paraId="118EB96C" w14:textId="77777777"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2B6C1550" w14:textId="77777777" w:rsidR="0009235A" w:rsidRPr="0009235A" w:rsidRDefault="00C62DD5"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6C7A76ED" w14:textId="77777777" w:rsidR="0009235A" w:rsidRPr="0009235A" w:rsidRDefault="0009235A" w:rsidP="0009235A">
      <w:pPr>
        <w:ind w:left="284" w:hanging="284"/>
        <w:jc w:val="both"/>
        <w:rPr>
          <w:rFonts w:ascii="Calibri" w:hAnsi="Calibri" w:cs="Calibri"/>
          <w:sz w:val="20"/>
          <w:szCs w:val="20"/>
        </w:rPr>
      </w:pPr>
    </w:p>
    <w:p w14:paraId="31314C46" w14:textId="77777777" w:rsidR="0009235A" w:rsidRPr="0009235A" w:rsidRDefault="0009235A" w:rsidP="0009235A">
      <w:pPr>
        <w:ind w:left="284" w:hanging="284"/>
        <w:jc w:val="both"/>
        <w:rPr>
          <w:rFonts w:ascii="Calibri" w:hAnsi="Calibri" w:cs="Calibri"/>
          <w:sz w:val="20"/>
          <w:szCs w:val="20"/>
        </w:rPr>
      </w:pPr>
    </w:p>
    <w:p w14:paraId="4B47DBBE" w14:textId="77777777"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14:paraId="1EC5D859" w14:textId="77777777" w:rsidR="0009235A" w:rsidRPr="0009235A" w:rsidRDefault="0009235A" w:rsidP="0009235A">
      <w:pPr>
        <w:ind w:left="284" w:hanging="284"/>
        <w:jc w:val="both"/>
        <w:rPr>
          <w:rFonts w:ascii="Calibri" w:hAnsi="Calibri" w:cs="Calibri"/>
          <w:sz w:val="20"/>
          <w:szCs w:val="20"/>
        </w:rPr>
      </w:pPr>
    </w:p>
    <w:p w14:paraId="27099D62" w14:textId="77777777"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14:paraId="36E78448"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14:paraId="6ACA832A" w14:textId="77777777"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14:paraId="7616C742" w14:textId="77777777" w:rsidR="0009235A" w:rsidRPr="0009235A" w:rsidRDefault="0009235A" w:rsidP="0009235A">
      <w:pPr>
        <w:jc w:val="both"/>
        <w:rPr>
          <w:rFonts w:ascii="Calibri" w:hAnsi="Calibri" w:cs="Calibri"/>
          <w:sz w:val="20"/>
          <w:szCs w:val="20"/>
        </w:rPr>
      </w:pPr>
    </w:p>
    <w:p w14:paraId="62E7297C"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14:paraId="592F5349" w14:textId="77777777" w:rsidR="0009235A" w:rsidRPr="0009235A" w:rsidRDefault="0009235A" w:rsidP="0009235A">
      <w:pPr>
        <w:jc w:val="both"/>
        <w:rPr>
          <w:rFonts w:ascii="Calibri" w:hAnsi="Calibri" w:cs="Calibri"/>
          <w:sz w:val="20"/>
          <w:szCs w:val="20"/>
        </w:rPr>
      </w:pPr>
    </w:p>
    <w:p w14:paraId="079AFE2D" w14:textId="77777777"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pertanto comunica e comprova con la documentazione allegata di aver adottato le seguenti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w:t>
      </w:r>
    </w:p>
    <w:p w14:paraId="6015B1FA"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14:paraId="3B59B56A" w14:textId="77777777" w:rsid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non essendo possibile adottare le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14:paraId="7B916511" w14:textId="77777777" w:rsidR="005757B9" w:rsidRDefault="005757B9" w:rsidP="0009235A">
      <w:pPr>
        <w:jc w:val="both"/>
        <w:rPr>
          <w:rFonts w:ascii="Calibri" w:hAnsi="Calibri" w:cs="Calibri"/>
          <w:sz w:val="20"/>
          <w:szCs w:val="20"/>
        </w:rPr>
      </w:pPr>
    </w:p>
    <w:p w14:paraId="13DF3AE9" w14:textId="77777777" w:rsidR="005757B9" w:rsidRDefault="005757B9" w:rsidP="0009235A">
      <w:pPr>
        <w:jc w:val="both"/>
        <w:rPr>
          <w:rFonts w:ascii="Calibri" w:hAnsi="Calibri" w:cs="Calibri"/>
          <w:sz w:val="20"/>
          <w:szCs w:val="20"/>
        </w:rPr>
      </w:pPr>
    </w:p>
    <w:p w14:paraId="75E3A853" w14:textId="77777777" w:rsidR="005757B9" w:rsidRPr="005757B9" w:rsidRDefault="00C62DD5"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14:paraId="39BD7462" w14:textId="77777777" w:rsidR="005757B9" w:rsidRPr="0009235A" w:rsidRDefault="005757B9" w:rsidP="0009235A">
      <w:pPr>
        <w:jc w:val="both"/>
        <w:rPr>
          <w:rFonts w:ascii="Calibri" w:hAnsi="Calibri" w:cs="Calibri"/>
          <w:sz w:val="20"/>
          <w:szCs w:val="20"/>
        </w:rPr>
      </w:pPr>
    </w:p>
    <w:p w14:paraId="3426B3BC" w14:textId="77777777" w:rsidR="0009235A" w:rsidRPr="0009235A" w:rsidRDefault="0009235A" w:rsidP="0009235A">
      <w:pPr>
        <w:jc w:val="both"/>
        <w:rPr>
          <w:rFonts w:ascii="Calibri" w:hAnsi="Calibri" w:cs="Calibri"/>
          <w:sz w:val="20"/>
          <w:szCs w:val="20"/>
        </w:rPr>
      </w:pPr>
    </w:p>
    <w:p w14:paraId="4BCA0EDC" w14:textId="77777777"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679C37D6" w14:textId="77777777" w:rsidTr="00D705F4">
        <w:tc>
          <w:tcPr>
            <w:tcW w:w="5000" w:type="pct"/>
            <w:shd w:val="clear" w:color="auto" w:fill="auto"/>
          </w:tcPr>
          <w:p w14:paraId="21A8E66A" w14:textId="77777777"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14:paraId="6F1709F2" w14:textId="77777777" w:rsidR="0009235A" w:rsidRPr="0009235A" w:rsidRDefault="0009235A" w:rsidP="0009235A">
      <w:pPr>
        <w:widowControl w:val="0"/>
        <w:autoSpaceDE w:val="0"/>
        <w:autoSpaceDN w:val="0"/>
        <w:spacing w:before="11"/>
        <w:jc w:val="both"/>
        <w:rPr>
          <w:rFonts w:ascii="Calibri" w:hAnsi="Calibri"/>
          <w:sz w:val="20"/>
          <w:szCs w:val="20"/>
          <w:lang w:bidi="it-IT"/>
        </w:rPr>
      </w:pPr>
    </w:p>
    <w:p w14:paraId="61E576C2" w14:textId="77777777"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3B09D568" w14:textId="77777777"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855"/>
      </w:tblGrid>
      <w:tr w:rsidR="0009235A" w:rsidRPr="0009235A" w14:paraId="1ED3686E" w14:textId="77777777" w:rsidTr="00F20F1C">
        <w:tc>
          <w:tcPr>
            <w:tcW w:w="9855" w:type="dxa"/>
            <w:shd w:val="clear" w:color="auto" w:fill="auto"/>
          </w:tcPr>
          <w:p w14:paraId="034CC3F6"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3066B4A" w14:textId="77777777"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14:paraId="184ED532" w14:textId="77777777" w:rsidR="0009235A" w:rsidRPr="0009235A" w:rsidRDefault="0009235A" w:rsidP="0009235A">
            <w:pPr>
              <w:widowControl w:val="0"/>
              <w:tabs>
                <w:tab w:val="left" w:pos="1068"/>
              </w:tabs>
              <w:rPr>
                <w:rFonts w:ascii="Calibri" w:hAnsi="Calibri" w:cs="Calibri"/>
                <w:bCs/>
                <w:sz w:val="20"/>
                <w:szCs w:val="20"/>
              </w:rPr>
            </w:pPr>
          </w:p>
          <w:p w14:paraId="2355AB71" w14:textId="77777777"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09235A" w:rsidRPr="0009235A" w14:paraId="56F888BC" w14:textId="77777777" w:rsidTr="00D705F4">
              <w:trPr>
                <w:cantSplit/>
              </w:trPr>
              <w:tc>
                <w:tcPr>
                  <w:tcW w:w="1351" w:type="pct"/>
                  <w:gridSpan w:val="2"/>
                  <w:tcBorders>
                    <w:top w:val="nil"/>
                    <w:left w:val="nil"/>
                    <w:bottom w:val="nil"/>
                    <w:right w:val="nil"/>
                  </w:tcBorders>
                </w:tcPr>
                <w:p w14:paraId="289EE472"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2AEAD72" w14:textId="77777777"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240EBEC"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7FA779CC"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4ECC765A" w14:textId="77777777" w:rsidTr="00D705F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17A2776E"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7257C5BD" w14:textId="77777777" w:rsidTr="00D705F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14E527CD"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3634936D" w14:textId="77777777"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1A08A008"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57F007CE" w14:textId="77777777"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2E684CD1" w14:textId="77777777" w:rsidR="0009235A" w:rsidRPr="0009235A" w:rsidRDefault="0009235A" w:rsidP="0009235A">
                  <w:pPr>
                    <w:spacing w:after="160" w:line="259" w:lineRule="auto"/>
                    <w:rPr>
                      <w:rFonts w:ascii="Calibri" w:eastAsia="Calibri" w:hAnsi="Calibri"/>
                      <w:bCs/>
                      <w:sz w:val="20"/>
                      <w:szCs w:val="20"/>
                      <w:lang w:eastAsia="en-US"/>
                    </w:rPr>
                  </w:pPr>
                </w:p>
              </w:tc>
            </w:tr>
          </w:tbl>
          <w:p w14:paraId="2C49DF5E"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proofErr w:type="gramStart"/>
            <w:r w:rsidRPr="0009235A">
              <w:rPr>
                <w:rFonts w:ascii="Calibri" w:eastAsia="Calibri" w:hAnsi="Calibri"/>
                <w:bCs/>
                <w:color w:val="FF0000"/>
                <w:sz w:val="20"/>
                <w:szCs w:val="20"/>
                <w:lang w:eastAsia="en-US"/>
              </w:rPr>
              <w:t>…….</w:t>
            </w:r>
            <w:proofErr w:type="gramEnd"/>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09235A" w:rsidRPr="0009235A" w14:paraId="2CF95D96" w14:textId="77777777" w:rsidTr="00D705F4">
              <w:trPr>
                <w:cantSplit/>
              </w:trPr>
              <w:tc>
                <w:tcPr>
                  <w:tcW w:w="288" w:type="pct"/>
                  <w:tcBorders>
                    <w:top w:val="nil"/>
                    <w:left w:val="nil"/>
                    <w:bottom w:val="nil"/>
                    <w:right w:val="single" w:sz="4" w:space="0" w:color="auto"/>
                  </w:tcBorders>
                  <w:vAlign w:val="center"/>
                </w:tcPr>
                <w:p w14:paraId="290AEECB" w14:textId="77777777"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377ACD4"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12DF4A4"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1B0F1730"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14:paraId="2A37DAA3" w14:textId="77777777" w:rsidTr="00D705F4">
              <w:trPr>
                <w:cantSplit/>
              </w:trPr>
              <w:tc>
                <w:tcPr>
                  <w:tcW w:w="288" w:type="pct"/>
                  <w:tcBorders>
                    <w:top w:val="nil"/>
                    <w:left w:val="nil"/>
                    <w:bottom w:val="nil"/>
                    <w:right w:val="dotted" w:sz="4" w:space="0" w:color="auto"/>
                  </w:tcBorders>
                  <w:vAlign w:val="center"/>
                </w:tcPr>
                <w:p w14:paraId="75881277" w14:textId="77777777"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lastRenderedPageBreak/>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00394A4F"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30E45B8B"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4398A8BB"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528DEFDD"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2DB73E58" w14:textId="77777777" w:rsidTr="00D705F4">
              <w:trPr>
                <w:cantSplit/>
              </w:trPr>
              <w:tc>
                <w:tcPr>
                  <w:tcW w:w="288" w:type="pct"/>
                  <w:tcBorders>
                    <w:top w:val="nil"/>
                    <w:left w:val="nil"/>
                    <w:bottom w:val="nil"/>
                    <w:right w:val="dotted" w:sz="4" w:space="0" w:color="auto"/>
                  </w:tcBorders>
                  <w:vAlign w:val="center"/>
                </w:tcPr>
                <w:p w14:paraId="3BCB6187" w14:textId="77777777"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0469485F"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560A0D32"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5AA92934"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269E9B44"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5E463EC0" w14:textId="77777777" w:rsidTr="00D705F4">
              <w:trPr>
                <w:cantSplit/>
              </w:trPr>
              <w:tc>
                <w:tcPr>
                  <w:tcW w:w="288" w:type="pct"/>
                  <w:tcBorders>
                    <w:top w:val="nil"/>
                    <w:left w:val="nil"/>
                    <w:bottom w:val="nil"/>
                    <w:right w:val="dotted" w:sz="4" w:space="0" w:color="auto"/>
                  </w:tcBorders>
                  <w:vAlign w:val="center"/>
                </w:tcPr>
                <w:p w14:paraId="69DF8A1C" w14:textId="77777777"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3FC253B3"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1D11D9B7"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50D9F33B"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4550FA6"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51A6A4E6" w14:textId="77777777" w:rsidTr="00D705F4">
              <w:trPr>
                <w:cantSplit/>
              </w:trPr>
              <w:tc>
                <w:tcPr>
                  <w:tcW w:w="288" w:type="pct"/>
                  <w:tcBorders>
                    <w:top w:val="nil"/>
                    <w:left w:val="nil"/>
                    <w:bottom w:val="nil"/>
                    <w:right w:val="dotted" w:sz="4" w:space="0" w:color="auto"/>
                  </w:tcBorders>
                  <w:vAlign w:val="center"/>
                </w:tcPr>
                <w:p w14:paraId="47E237B9" w14:textId="77777777"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4C80843B"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795DA4F8"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188EC09F"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3780576C" w14:textId="77777777" w:rsidR="0009235A" w:rsidRPr="0009235A" w:rsidRDefault="0009235A" w:rsidP="0009235A">
                  <w:pPr>
                    <w:spacing w:after="160" w:line="259" w:lineRule="auto"/>
                    <w:rPr>
                      <w:rFonts w:ascii="Calibri" w:eastAsia="Calibri" w:hAnsi="Calibri"/>
                      <w:bCs/>
                      <w:sz w:val="20"/>
                      <w:szCs w:val="20"/>
                      <w:lang w:eastAsia="en-US"/>
                    </w:rPr>
                  </w:pPr>
                </w:p>
              </w:tc>
            </w:tr>
          </w:tbl>
          <w:p w14:paraId="0110DD28"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7F00F396" w14:textId="77777777"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628DBA33" w14:textId="77777777" w:rsidR="0009235A" w:rsidRPr="0009235A" w:rsidRDefault="00C62DD5"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09235A" w:rsidRPr="0009235A" w14:paraId="469E7D8C" w14:textId="77777777" w:rsidTr="00D705F4">
              <w:trPr>
                <w:cantSplit/>
                <w:trHeight w:val="315"/>
              </w:trPr>
              <w:tc>
                <w:tcPr>
                  <w:tcW w:w="1947" w:type="pct"/>
                  <w:vMerge w:val="restart"/>
                  <w:vAlign w:val="center"/>
                </w:tcPr>
                <w:p w14:paraId="722D33E1"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4B2C3A85"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7ACDDCD9"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14:paraId="7E228A72" w14:textId="77777777" w:rsidTr="00D705F4">
              <w:trPr>
                <w:cantSplit/>
                <w:trHeight w:val="315"/>
              </w:trPr>
              <w:tc>
                <w:tcPr>
                  <w:tcW w:w="1947" w:type="pct"/>
                  <w:vMerge/>
                  <w:tcBorders>
                    <w:bottom w:val="single" w:sz="4" w:space="0" w:color="auto"/>
                  </w:tcBorders>
                  <w:vAlign w:val="center"/>
                </w:tcPr>
                <w:p w14:paraId="4943427E" w14:textId="77777777"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45AC56C" w14:textId="77777777"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19549E6C" w14:textId="77777777"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5E4E5512" w14:textId="77777777"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14:paraId="26183BA7" w14:textId="77777777" w:rsidTr="00D705F4">
              <w:trPr>
                <w:cantSplit/>
              </w:trPr>
              <w:tc>
                <w:tcPr>
                  <w:tcW w:w="1947" w:type="pct"/>
                  <w:tcBorders>
                    <w:top w:val="single" w:sz="4" w:space="0" w:color="auto"/>
                    <w:left w:val="single" w:sz="4" w:space="0" w:color="auto"/>
                    <w:bottom w:val="dotted" w:sz="4" w:space="0" w:color="auto"/>
                  </w:tcBorders>
                </w:tcPr>
                <w:p w14:paraId="0E2641BC"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6CB488C2"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64EF74E8"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5164E0FD"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1FE36CE9" w14:textId="77777777" w:rsidTr="00D705F4">
              <w:trPr>
                <w:cantSplit/>
              </w:trPr>
              <w:tc>
                <w:tcPr>
                  <w:tcW w:w="1947" w:type="pct"/>
                  <w:tcBorders>
                    <w:top w:val="dotted" w:sz="4" w:space="0" w:color="auto"/>
                    <w:left w:val="single" w:sz="4" w:space="0" w:color="auto"/>
                    <w:bottom w:val="dotted" w:sz="4" w:space="0" w:color="auto"/>
                  </w:tcBorders>
                </w:tcPr>
                <w:p w14:paraId="0AB5452C"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672B51BE"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03EBDF09"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0AD81D29"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27BB8770" w14:textId="77777777" w:rsidTr="00D705F4">
              <w:trPr>
                <w:cantSplit/>
              </w:trPr>
              <w:tc>
                <w:tcPr>
                  <w:tcW w:w="1947" w:type="pct"/>
                  <w:tcBorders>
                    <w:top w:val="dotted" w:sz="4" w:space="0" w:color="auto"/>
                    <w:left w:val="single" w:sz="4" w:space="0" w:color="auto"/>
                    <w:bottom w:val="dotted" w:sz="4" w:space="0" w:color="auto"/>
                  </w:tcBorders>
                </w:tcPr>
                <w:p w14:paraId="72D5F744"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157BD6A1"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AE599C2"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654874F3"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5FAE9FAB" w14:textId="77777777" w:rsidTr="00D705F4">
              <w:trPr>
                <w:cantSplit/>
              </w:trPr>
              <w:tc>
                <w:tcPr>
                  <w:tcW w:w="1947" w:type="pct"/>
                  <w:tcBorders>
                    <w:top w:val="dotted" w:sz="4" w:space="0" w:color="auto"/>
                    <w:left w:val="single" w:sz="4" w:space="0" w:color="auto"/>
                    <w:bottom w:val="single" w:sz="4" w:space="0" w:color="auto"/>
                  </w:tcBorders>
                </w:tcPr>
                <w:p w14:paraId="6047A283"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373258BA"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2182A8F2"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2C98096F" w14:textId="77777777" w:rsidR="0009235A" w:rsidRPr="0009235A" w:rsidRDefault="00C62DD5"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493053BD" w14:textId="77777777" w:rsidR="0009235A" w:rsidRPr="0009235A" w:rsidRDefault="0009235A" w:rsidP="0009235A">
            <w:pPr>
              <w:widowControl w:val="0"/>
              <w:tabs>
                <w:tab w:val="left" w:pos="1068"/>
              </w:tabs>
              <w:jc w:val="center"/>
              <w:rPr>
                <w:rFonts w:ascii="Calibri" w:hAnsi="Calibri" w:cs="Calibri"/>
                <w:bCs/>
                <w:sz w:val="20"/>
                <w:szCs w:val="20"/>
              </w:rPr>
            </w:pPr>
          </w:p>
          <w:p w14:paraId="5E0953B9" w14:textId="77777777"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26DDC6C9" w14:textId="77777777" w:rsidR="0009235A" w:rsidRPr="0009235A" w:rsidRDefault="0009235A" w:rsidP="0009235A">
            <w:pPr>
              <w:widowControl w:val="0"/>
              <w:tabs>
                <w:tab w:val="left" w:pos="1068"/>
              </w:tabs>
              <w:rPr>
                <w:rFonts w:ascii="Calibri" w:hAnsi="Calibri" w:cs="Calibri"/>
                <w:bCs/>
                <w:sz w:val="20"/>
                <w:szCs w:val="20"/>
              </w:rPr>
            </w:pPr>
          </w:p>
          <w:p w14:paraId="251FDA0C"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51FCCDB5" w14:textId="77777777" w:rsidR="0009235A" w:rsidRPr="0009235A" w:rsidRDefault="00C62DD5"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A6C804D" w14:textId="77777777"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5F830B39" w14:textId="77777777" w:rsidR="0009235A" w:rsidRPr="0009235A" w:rsidRDefault="00C62DD5"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41527036"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09235A" w:rsidRPr="0009235A" w14:paraId="44537F9A" w14:textId="77777777" w:rsidTr="00D705F4">
              <w:tc>
                <w:tcPr>
                  <w:tcW w:w="575" w:type="pct"/>
                  <w:tcMar>
                    <w:left w:w="0" w:type="dxa"/>
                    <w:right w:w="0" w:type="dxa"/>
                  </w:tcMar>
                  <w:vAlign w:val="center"/>
                </w:tcPr>
                <w:p w14:paraId="12A78DAE" w14:textId="77777777"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C62DD5"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00C62DD5" w:rsidRPr="0009235A">
                    <w:rPr>
                      <w:rFonts w:ascii="Calibri" w:hAnsi="Calibri" w:cs="Calibri"/>
                      <w:bCs/>
                      <w:sz w:val="20"/>
                      <w:szCs w:val="20"/>
                    </w:rPr>
                    <w:fldChar w:fldCharType="end"/>
                  </w:r>
                </w:p>
              </w:tc>
              <w:tc>
                <w:tcPr>
                  <w:tcW w:w="4425" w:type="pct"/>
                  <w:gridSpan w:val="7"/>
                  <w:vAlign w:val="center"/>
                </w:tcPr>
                <w:p w14:paraId="40F2F951" w14:textId="77777777"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roofErr w:type="gramStart"/>
                  <w:r w:rsidRPr="0009235A">
                    <w:rPr>
                      <w:rFonts w:ascii="Calibri" w:hAnsi="Calibri" w:cs="Calibri"/>
                      <w:bCs/>
                      <w:sz w:val="20"/>
                      <w:szCs w:val="20"/>
                    </w:rPr>
                    <w:t>…….</w:t>
                  </w:r>
                  <w:proofErr w:type="gramEnd"/>
                  <w:r w:rsidRPr="0009235A">
                    <w:rPr>
                      <w:rFonts w:ascii="Calibri" w:hAnsi="Calibri" w:cs="Calibri"/>
                      <w:bCs/>
                      <w:sz w:val="20"/>
                      <w:szCs w:val="20"/>
                    </w:rPr>
                    <w:t>.:</w:t>
                  </w:r>
                </w:p>
              </w:tc>
            </w:tr>
            <w:tr w:rsidR="0009235A" w:rsidRPr="0009235A" w14:paraId="062F5B06"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5253155B" w14:textId="77777777"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586718CD" w14:textId="77777777" w:rsidR="0009235A" w:rsidRPr="0009235A" w:rsidRDefault="0009235A" w:rsidP="0009235A">
                  <w:pPr>
                    <w:spacing w:before="60" w:after="60"/>
                    <w:rPr>
                      <w:rFonts w:ascii="Calibri" w:hAnsi="Calibri" w:cs="Calibri"/>
                      <w:bCs/>
                      <w:sz w:val="20"/>
                      <w:szCs w:val="20"/>
                    </w:rPr>
                  </w:pPr>
                </w:p>
              </w:tc>
            </w:tr>
            <w:tr w:rsidR="0009235A" w:rsidRPr="0009235A" w14:paraId="2BD9334E"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61C3B3E5" w14:textId="77777777" w:rsidR="0009235A" w:rsidRPr="0009235A" w:rsidRDefault="0009235A" w:rsidP="0009235A">
                  <w:pPr>
                    <w:jc w:val="both"/>
                    <w:rPr>
                      <w:rFonts w:ascii="Calibri" w:hAnsi="Calibri" w:cs="Calibri"/>
                      <w:bCs/>
                      <w:sz w:val="20"/>
                      <w:szCs w:val="20"/>
                    </w:rPr>
                  </w:pPr>
                </w:p>
              </w:tc>
            </w:tr>
            <w:tr w:rsidR="0009235A" w:rsidRPr="0009235A" w14:paraId="657E978B"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46920C61" w14:textId="77777777"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6BF1C54B" w14:textId="77777777"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14:paraId="352AC934" w14:textId="77777777"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4575AC94" w14:textId="77777777"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14:paraId="4E6A77B1" w14:textId="77777777"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14:paraId="05741161"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44888BF5" w14:textId="77777777"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14:paraId="456E1563" w14:textId="77777777"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2B375992" w14:textId="77777777"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14:paraId="4FA99FC5"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0CB79D3" w14:textId="77777777"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14:paraId="290D6759" w14:textId="77777777" w:rsidR="0009235A" w:rsidRPr="0009235A" w:rsidRDefault="00C62DD5"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AD165F">
                    <w:rPr>
                      <w:rFonts w:ascii="Calibri" w:hAnsi="Calibri" w:cs="Calibri"/>
                      <w:bCs/>
                      <w:sz w:val="20"/>
                      <w:szCs w:val="20"/>
                    </w:rPr>
                  </w:r>
                  <w:r w:rsidR="00AD165F">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0242970E" w14:textId="77777777"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14:paraId="335A8952"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9631E70" w14:textId="77777777"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14:paraId="2A937F50" w14:textId="77777777"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7787E49E" w14:textId="77777777" w:rsidR="0009235A" w:rsidRPr="0009235A" w:rsidRDefault="0009235A" w:rsidP="0009235A">
                  <w:pPr>
                    <w:spacing w:before="60" w:after="60"/>
                    <w:ind w:left="110" w:hanging="110"/>
                    <w:rPr>
                      <w:rFonts w:ascii="Calibri" w:hAnsi="Calibri" w:cs="Calibri"/>
                      <w:bCs/>
                      <w:sz w:val="20"/>
                      <w:szCs w:val="20"/>
                    </w:rPr>
                  </w:pPr>
                </w:p>
              </w:tc>
            </w:tr>
          </w:tbl>
          <w:p w14:paraId="3352D573" w14:textId="77777777" w:rsidR="00AF3602" w:rsidRDefault="00AF3602" w:rsidP="0009235A">
            <w:pPr>
              <w:widowControl w:val="0"/>
              <w:tabs>
                <w:tab w:val="left" w:pos="1068"/>
              </w:tabs>
              <w:rPr>
                <w:rFonts w:ascii="Calibri" w:hAnsi="Calibri" w:cs="Calibri"/>
                <w:bCs/>
                <w:sz w:val="20"/>
                <w:szCs w:val="20"/>
              </w:rPr>
            </w:pPr>
          </w:p>
          <w:p w14:paraId="0BD35B45"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6612C46" w14:textId="77777777" w:rsidR="0009235A" w:rsidRPr="0009235A" w:rsidRDefault="0009235A" w:rsidP="0009235A">
            <w:pPr>
              <w:widowControl w:val="0"/>
              <w:tabs>
                <w:tab w:val="left" w:pos="1068"/>
              </w:tabs>
              <w:rPr>
                <w:rFonts w:ascii="Calibri" w:hAnsi="Calibri" w:cs="Calibri"/>
                <w:bCs/>
                <w:sz w:val="20"/>
                <w:szCs w:val="20"/>
              </w:rPr>
            </w:pPr>
          </w:p>
          <w:p w14:paraId="18EC5AD7"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3E65A2AD" w14:textId="77777777"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5C1EA601" w14:textId="77777777" w:rsidR="0009235A" w:rsidRPr="0009235A" w:rsidRDefault="0009235A" w:rsidP="0009235A">
            <w:pPr>
              <w:widowControl w:val="0"/>
              <w:tabs>
                <w:tab w:val="left" w:pos="1068"/>
              </w:tabs>
              <w:rPr>
                <w:rFonts w:ascii="Calibri" w:hAnsi="Calibri" w:cs="Calibri"/>
                <w:bCs/>
                <w:sz w:val="20"/>
                <w:szCs w:val="20"/>
              </w:rPr>
            </w:pPr>
          </w:p>
        </w:tc>
      </w:tr>
      <w:tr w:rsidR="0009235A" w:rsidRPr="0009235A" w14:paraId="6C980995" w14:textId="77777777"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14:paraId="2F5A054D"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14:paraId="2B8A1D70"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14:paraId="1FB4864D" w14:textId="77777777" w:rsidR="0009235A" w:rsidRPr="0009235A" w:rsidRDefault="0009235A" w:rsidP="0009235A">
      <w:pPr>
        <w:ind w:left="284" w:hanging="284"/>
        <w:jc w:val="both"/>
        <w:rPr>
          <w:rFonts w:ascii="Calibri" w:hAnsi="Calibri" w:cs="Calibri"/>
          <w:sz w:val="20"/>
          <w:szCs w:val="20"/>
        </w:rPr>
      </w:pPr>
    </w:p>
    <w:p w14:paraId="6B910479" w14:textId="77777777"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lastRenderedPageBreak/>
        <w:t>DICHIARA</w:t>
      </w:r>
    </w:p>
    <w:tbl>
      <w:tblPr>
        <w:tblW w:w="5000" w:type="pct"/>
        <w:tblLook w:val="04A0" w:firstRow="1" w:lastRow="0" w:firstColumn="1" w:lastColumn="0" w:noHBand="0" w:noVBand="1"/>
      </w:tblPr>
      <w:tblGrid>
        <w:gridCol w:w="9855"/>
      </w:tblGrid>
      <w:tr w:rsidR="0009235A" w:rsidRPr="0009235A" w14:paraId="7F99C3C6" w14:textId="77777777" w:rsidTr="00D705F4">
        <w:tc>
          <w:tcPr>
            <w:tcW w:w="5000" w:type="pct"/>
            <w:shd w:val="clear" w:color="auto" w:fill="auto"/>
          </w:tcPr>
          <w:p w14:paraId="35658141"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14:paraId="121C78A7" w14:textId="77777777"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0D67D9C9" w14:textId="77777777" w:rsidTr="00D705F4">
              <w:tc>
                <w:tcPr>
                  <w:tcW w:w="215" w:type="pct"/>
                  <w:tcBorders>
                    <w:top w:val="nil"/>
                    <w:left w:val="nil"/>
                    <w:bottom w:val="nil"/>
                    <w:right w:val="nil"/>
                  </w:tcBorders>
                  <w:tcMar>
                    <w:left w:w="0" w:type="dxa"/>
                    <w:right w:w="0" w:type="dxa"/>
                  </w:tcMar>
                </w:tcPr>
                <w:p w14:paraId="694D5091" w14:textId="77777777" w:rsidR="0009235A" w:rsidRPr="0009235A" w:rsidRDefault="00C62DD5"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618C9D4"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1003AD39"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78192A10"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786F9727"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6C06B05F"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7A91A6E" w14:textId="77777777" w:rsidR="0009235A" w:rsidRPr="0009235A" w:rsidRDefault="0009235A" w:rsidP="0009235A">
                  <w:pPr>
                    <w:spacing w:before="20" w:after="20"/>
                    <w:jc w:val="both"/>
                    <w:rPr>
                      <w:rFonts w:ascii="Calibri" w:hAnsi="Calibri" w:cs="Calibri"/>
                      <w:sz w:val="20"/>
                      <w:szCs w:val="20"/>
                    </w:rPr>
                  </w:pPr>
                </w:p>
              </w:tc>
            </w:tr>
            <w:tr w:rsidR="0009235A" w:rsidRPr="0009235A" w14:paraId="5A414055" w14:textId="77777777" w:rsidTr="00D705F4">
              <w:tc>
                <w:tcPr>
                  <w:tcW w:w="215" w:type="pct"/>
                  <w:tcBorders>
                    <w:top w:val="nil"/>
                    <w:left w:val="nil"/>
                    <w:bottom w:val="nil"/>
                    <w:right w:val="nil"/>
                  </w:tcBorders>
                  <w:tcMar>
                    <w:left w:w="0" w:type="dxa"/>
                    <w:right w:w="0" w:type="dxa"/>
                  </w:tcMar>
                </w:tcPr>
                <w:p w14:paraId="641AB61B"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6FC90B96"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0ECE7B45"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25BD09F"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375F3356" w14:textId="77777777" w:rsidR="0009235A" w:rsidRPr="0009235A" w:rsidRDefault="0009235A" w:rsidP="0009235A">
                  <w:pPr>
                    <w:spacing w:before="20" w:after="20"/>
                    <w:jc w:val="both"/>
                    <w:rPr>
                      <w:rFonts w:ascii="Calibri" w:hAnsi="Calibri" w:cs="Calibri"/>
                      <w:sz w:val="20"/>
                      <w:szCs w:val="20"/>
                    </w:rPr>
                  </w:pPr>
                </w:p>
              </w:tc>
            </w:tr>
            <w:tr w:rsidR="0009235A" w:rsidRPr="0009235A" w14:paraId="51145720" w14:textId="77777777" w:rsidTr="00D705F4">
              <w:tc>
                <w:tcPr>
                  <w:tcW w:w="215" w:type="pct"/>
                  <w:tcBorders>
                    <w:top w:val="nil"/>
                    <w:left w:val="nil"/>
                    <w:bottom w:val="nil"/>
                    <w:right w:val="nil"/>
                  </w:tcBorders>
                  <w:tcMar>
                    <w:left w:w="0" w:type="dxa"/>
                    <w:right w:w="0" w:type="dxa"/>
                  </w:tcMar>
                </w:tcPr>
                <w:p w14:paraId="144DF1C5"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0D40D3D5"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0B0B4DE0"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4BB74664"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45F3694" w14:textId="77777777" w:rsidR="0009235A" w:rsidRPr="0009235A" w:rsidRDefault="0009235A" w:rsidP="0009235A">
            <w:pPr>
              <w:jc w:val="both"/>
              <w:rPr>
                <w:rFonts w:ascii="Calibri" w:hAnsi="Calibri" w:cs="Calibri"/>
                <w:sz w:val="20"/>
                <w:szCs w:val="20"/>
              </w:rPr>
            </w:pPr>
          </w:p>
          <w:p w14:paraId="23BD77FA"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36B06BBE" w14:textId="77777777" w:rsidR="0009235A" w:rsidRPr="0009235A" w:rsidRDefault="0009235A" w:rsidP="0009235A">
            <w:pPr>
              <w:jc w:val="both"/>
              <w:rPr>
                <w:rFonts w:ascii="Calibri" w:hAnsi="Calibri" w:cs="Calibri"/>
                <w:sz w:val="20"/>
                <w:szCs w:val="20"/>
              </w:rPr>
            </w:pPr>
          </w:p>
          <w:p w14:paraId="29221B29" w14:textId="77777777" w:rsidR="0009235A" w:rsidRPr="0009235A" w:rsidRDefault="00C62DD5"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14:paraId="1C78C425" w14:textId="77777777" w:rsidR="0009235A" w:rsidRPr="0009235A" w:rsidRDefault="0009235A" w:rsidP="0009235A">
            <w:pPr>
              <w:jc w:val="both"/>
              <w:rPr>
                <w:rFonts w:ascii="Calibri" w:hAnsi="Calibri" w:cs="Calibri"/>
                <w:sz w:val="20"/>
                <w:szCs w:val="20"/>
              </w:rPr>
            </w:pPr>
          </w:p>
          <w:p w14:paraId="60098785"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14:paraId="68A0EF7A" w14:textId="77777777"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1D8D579E" w14:textId="77777777" w:rsidTr="00D705F4">
              <w:tc>
                <w:tcPr>
                  <w:tcW w:w="215" w:type="pct"/>
                  <w:tcBorders>
                    <w:top w:val="nil"/>
                    <w:left w:val="nil"/>
                    <w:bottom w:val="nil"/>
                    <w:right w:val="nil"/>
                  </w:tcBorders>
                  <w:tcMar>
                    <w:left w:w="0" w:type="dxa"/>
                    <w:right w:w="0" w:type="dxa"/>
                  </w:tcMar>
                </w:tcPr>
                <w:p w14:paraId="01100652" w14:textId="77777777" w:rsidR="0009235A" w:rsidRPr="0009235A" w:rsidRDefault="00C62DD5"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ECF39F3"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EEF0807"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313D74C"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B3767E2"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47992ACF"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A0C1BA4" w14:textId="77777777" w:rsidR="0009235A" w:rsidRPr="0009235A" w:rsidRDefault="0009235A" w:rsidP="0009235A">
                  <w:pPr>
                    <w:spacing w:before="20" w:after="20"/>
                    <w:jc w:val="both"/>
                    <w:rPr>
                      <w:rFonts w:ascii="Calibri" w:hAnsi="Calibri" w:cs="Calibri"/>
                      <w:sz w:val="20"/>
                      <w:szCs w:val="20"/>
                    </w:rPr>
                  </w:pPr>
                </w:p>
              </w:tc>
            </w:tr>
            <w:tr w:rsidR="0009235A" w:rsidRPr="0009235A" w14:paraId="7DB856C2" w14:textId="77777777" w:rsidTr="00D705F4">
              <w:tc>
                <w:tcPr>
                  <w:tcW w:w="215" w:type="pct"/>
                  <w:tcBorders>
                    <w:top w:val="nil"/>
                    <w:left w:val="nil"/>
                    <w:bottom w:val="nil"/>
                    <w:right w:val="nil"/>
                  </w:tcBorders>
                  <w:tcMar>
                    <w:left w:w="0" w:type="dxa"/>
                    <w:right w:w="0" w:type="dxa"/>
                  </w:tcMar>
                </w:tcPr>
                <w:p w14:paraId="52671799"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58012232"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E89BB4B"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4E31200"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636571A" w14:textId="77777777" w:rsidR="0009235A" w:rsidRPr="0009235A" w:rsidRDefault="0009235A" w:rsidP="0009235A">
                  <w:pPr>
                    <w:spacing w:before="20" w:after="20"/>
                    <w:jc w:val="both"/>
                    <w:rPr>
                      <w:rFonts w:ascii="Calibri" w:hAnsi="Calibri" w:cs="Calibri"/>
                      <w:sz w:val="20"/>
                      <w:szCs w:val="20"/>
                    </w:rPr>
                  </w:pPr>
                </w:p>
              </w:tc>
            </w:tr>
            <w:tr w:rsidR="0009235A" w:rsidRPr="0009235A" w14:paraId="42792E30" w14:textId="77777777" w:rsidTr="00D705F4">
              <w:tc>
                <w:tcPr>
                  <w:tcW w:w="215" w:type="pct"/>
                  <w:tcBorders>
                    <w:top w:val="nil"/>
                    <w:left w:val="nil"/>
                    <w:bottom w:val="nil"/>
                    <w:right w:val="nil"/>
                  </w:tcBorders>
                  <w:tcMar>
                    <w:left w:w="0" w:type="dxa"/>
                    <w:right w:w="0" w:type="dxa"/>
                  </w:tcMar>
                </w:tcPr>
                <w:p w14:paraId="23E55A46"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30C4E468"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0C7B2D5F"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6C8842D7"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3DEDB97C" w14:textId="77777777" w:rsidR="0009235A" w:rsidRPr="0009235A" w:rsidRDefault="0009235A" w:rsidP="0009235A">
            <w:pPr>
              <w:jc w:val="both"/>
              <w:rPr>
                <w:rFonts w:ascii="Calibri" w:hAnsi="Calibri" w:cs="Calibri"/>
                <w:sz w:val="20"/>
                <w:szCs w:val="20"/>
              </w:rPr>
            </w:pPr>
          </w:p>
          <w:p w14:paraId="63F19FEA"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4790B3FE" w14:textId="77777777" w:rsidR="0009235A" w:rsidRPr="0009235A" w:rsidRDefault="0009235A" w:rsidP="0009235A">
            <w:pPr>
              <w:jc w:val="both"/>
              <w:rPr>
                <w:rFonts w:ascii="Calibri" w:hAnsi="Calibri" w:cs="Calibri"/>
                <w:sz w:val="20"/>
                <w:szCs w:val="20"/>
              </w:rPr>
            </w:pPr>
          </w:p>
          <w:p w14:paraId="1555E4E7"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14:paraId="1B3B2C4A" w14:textId="77777777" w:rsidR="0009235A" w:rsidRPr="0009235A" w:rsidRDefault="00C62DD5"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724A1657" w14:textId="77777777" w:rsidTr="00D705F4">
              <w:tc>
                <w:tcPr>
                  <w:tcW w:w="215" w:type="pct"/>
                  <w:tcBorders>
                    <w:top w:val="nil"/>
                    <w:left w:val="nil"/>
                    <w:bottom w:val="nil"/>
                    <w:right w:val="nil"/>
                  </w:tcBorders>
                  <w:tcMar>
                    <w:left w:w="0" w:type="dxa"/>
                    <w:right w:w="0" w:type="dxa"/>
                  </w:tcMar>
                </w:tcPr>
                <w:p w14:paraId="481ED977" w14:textId="77777777" w:rsidR="0009235A" w:rsidRPr="0009235A" w:rsidRDefault="00C62DD5"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6289881D"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5137B13A"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6096DF1A"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16F9CAE7"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7E9CD53"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2F768E9E" w14:textId="77777777" w:rsidR="0009235A" w:rsidRPr="0009235A" w:rsidRDefault="0009235A" w:rsidP="0009235A">
                  <w:pPr>
                    <w:spacing w:before="20" w:after="20"/>
                    <w:jc w:val="both"/>
                    <w:rPr>
                      <w:rFonts w:ascii="Calibri" w:hAnsi="Calibri" w:cs="Calibri"/>
                      <w:sz w:val="20"/>
                      <w:szCs w:val="20"/>
                    </w:rPr>
                  </w:pPr>
                </w:p>
              </w:tc>
            </w:tr>
            <w:tr w:rsidR="0009235A" w:rsidRPr="0009235A" w14:paraId="2B4F13BB" w14:textId="77777777" w:rsidTr="00D705F4">
              <w:tc>
                <w:tcPr>
                  <w:tcW w:w="215" w:type="pct"/>
                  <w:tcBorders>
                    <w:top w:val="nil"/>
                    <w:left w:val="nil"/>
                    <w:bottom w:val="nil"/>
                    <w:right w:val="nil"/>
                  </w:tcBorders>
                  <w:tcMar>
                    <w:left w:w="0" w:type="dxa"/>
                    <w:right w:w="0" w:type="dxa"/>
                  </w:tcMar>
                </w:tcPr>
                <w:p w14:paraId="1F480ABB"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29D07CFB"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E5762E1"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39792655"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77C0677D" w14:textId="77777777" w:rsidR="0009235A" w:rsidRPr="0009235A" w:rsidRDefault="0009235A" w:rsidP="0009235A">
                  <w:pPr>
                    <w:spacing w:before="20" w:after="20"/>
                    <w:jc w:val="both"/>
                    <w:rPr>
                      <w:rFonts w:ascii="Calibri" w:hAnsi="Calibri" w:cs="Calibri"/>
                      <w:sz w:val="20"/>
                      <w:szCs w:val="20"/>
                    </w:rPr>
                  </w:pPr>
                </w:p>
              </w:tc>
            </w:tr>
            <w:tr w:rsidR="0009235A" w:rsidRPr="0009235A" w14:paraId="73AAFB4C" w14:textId="77777777" w:rsidTr="00D705F4">
              <w:tc>
                <w:tcPr>
                  <w:tcW w:w="215" w:type="pct"/>
                  <w:tcBorders>
                    <w:top w:val="nil"/>
                    <w:left w:val="nil"/>
                    <w:bottom w:val="nil"/>
                    <w:right w:val="nil"/>
                  </w:tcBorders>
                  <w:tcMar>
                    <w:left w:w="0" w:type="dxa"/>
                    <w:right w:w="0" w:type="dxa"/>
                  </w:tcMar>
                </w:tcPr>
                <w:p w14:paraId="13B4C760"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9516A92"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3721B75"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2B944F17"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1777991" w14:textId="77777777" w:rsidR="0009235A" w:rsidRPr="0009235A" w:rsidRDefault="0009235A" w:rsidP="0009235A">
            <w:pPr>
              <w:jc w:val="both"/>
              <w:rPr>
                <w:rFonts w:ascii="Calibri" w:hAnsi="Calibri" w:cs="Calibri"/>
                <w:sz w:val="20"/>
                <w:szCs w:val="20"/>
              </w:rPr>
            </w:pPr>
          </w:p>
          <w:p w14:paraId="5F7F52F7"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329EBCC7" w14:textId="77777777" w:rsidR="0009235A" w:rsidRPr="0009235A" w:rsidRDefault="0009235A" w:rsidP="0009235A">
            <w:pPr>
              <w:jc w:val="both"/>
              <w:rPr>
                <w:rFonts w:ascii="Calibri" w:hAnsi="Calibri" w:cs="Calibri"/>
                <w:sz w:val="20"/>
                <w:szCs w:val="20"/>
              </w:rPr>
            </w:pPr>
          </w:p>
          <w:p w14:paraId="0EBCE494" w14:textId="77777777" w:rsidR="0009235A" w:rsidRPr="0009235A" w:rsidRDefault="0009235A" w:rsidP="0009235A">
            <w:pPr>
              <w:tabs>
                <w:tab w:val="left" w:pos="-2127"/>
              </w:tabs>
              <w:ind w:left="284" w:hanging="284"/>
              <w:jc w:val="both"/>
              <w:rPr>
                <w:rFonts w:ascii="Calibri" w:hAnsi="Calibri" w:cs="Calibri"/>
                <w:sz w:val="20"/>
                <w:szCs w:val="20"/>
              </w:rPr>
            </w:pPr>
          </w:p>
        </w:tc>
      </w:tr>
    </w:tbl>
    <w:p w14:paraId="48F8841B" w14:textId="77777777"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41606DE7" w14:textId="77777777" w:rsidTr="00D705F4">
        <w:tc>
          <w:tcPr>
            <w:tcW w:w="10138" w:type="dxa"/>
            <w:shd w:val="clear" w:color="auto" w:fill="auto"/>
          </w:tcPr>
          <w:p w14:paraId="00F0DF59"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14:paraId="33B4FD26" w14:textId="77777777" w:rsidR="0009235A" w:rsidRPr="0009235A" w:rsidRDefault="0009235A" w:rsidP="0009235A">
            <w:pPr>
              <w:widowControl w:val="0"/>
              <w:jc w:val="center"/>
              <w:rPr>
                <w:rFonts w:ascii="Calibri" w:hAnsi="Calibri" w:cs="Calibri"/>
                <w:b/>
                <w:bCs/>
                <w:sz w:val="20"/>
                <w:szCs w:val="20"/>
              </w:rPr>
            </w:pPr>
          </w:p>
        </w:tc>
      </w:tr>
    </w:tbl>
    <w:p w14:paraId="2B6506C1" w14:textId="77777777" w:rsidR="0009235A" w:rsidRPr="0009235A" w:rsidRDefault="0009235A" w:rsidP="0009235A">
      <w:pPr>
        <w:jc w:val="both"/>
        <w:rPr>
          <w:rFonts w:ascii="Calibri" w:hAnsi="Calibri" w:cs="Calibri"/>
          <w:sz w:val="20"/>
          <w:szCs w:val="20"/>
        </w:rPr>
      </w:pPr>
    </w:p>
    <w:tbl>
      <w:tblPr>
        <w:tblW w:w="5000" w:type="pct"/>
        <w:tblLook w:val="04A0" w:firstRow="1" w:lastRow="0" w:firstColumn="1" w:lastColumn="0" w:noHBand="0" w:noVBand="1"/>
      </w:tblPr>
      <w:tblGrid>
        <w:gridCol w:w="9855"/>
      </w:tblGrid>
      <w:tr w:rsidR="0009235A" w:rsidRPr="0009235A" w14:paraId="550E1253" w14:textId="77777777" w:rsidTr="00D705F4">
        <w:tc>
          <w:tcPr>
            <w:tcW w:w="5000" w:type="pct"/>
            <w:shd w:val="clear" w:color="auto" w:fill="auto"/>
          </w:tcPr>
          <w:p w14:paraId="5DC0F560" w14:textId="77777777" w:rsidR="006C6241" w:rsidRDefault="00C62DD5"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sidR="00AD165F">
              <w:rPr>
                <w:rFonts w:ascii="Calibri" w:eastAsia="Calibri" w:hAnsi="Calibri" w:cs="Calibri"/>
                <w:sz w:val="22"/>
                <w:szCs w:val="22"/>
                <w:lang w:eastAsia="en-US"/>
              </w:rPr>
            </w:r>
            <w:r w:rsidR="00AD165F">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w:t>
            </w:r>
            <w:proofErr w:type="gramStart"/>
            <w:r w:rsidR="00AF3602">
              <w:rPr>
                <w:rFonts w:ascii="Calibri" w:eastAsia="Calibri" w:hAnsi="Calibri" w:cs="Calibri"/>
                <w:sz w:val="22"/>
                <w:szCs w:val="22"/>
                <w:lang w:eastAsia="en-US"/>
              </w:rPr>
              <w:t xml:space="preserve">richiesti </w:t>
            </w:r>
            <w:r w:rsidR="00F20F1C">
              <w:rPr>
                <w:rFonts w:ascii="Calibri" w:eastAsia="Calibri" w:hAnsi="Calibri" w:cs="Calibri"/>
                <w:sz w:val="22"/>
                <w:szCs w:val="22"/>
                <w:lang w:eastAsia="en-US"/>
              </w:rPr>
              <w:t xml:space="preserve"> dal</w:t>
            </w:r>
            <w:proofErr w:type="gramEnd"/>
            <w:r w:rsidR="00F20F1C">
              <w:rPr>
                <w:rFonts w:ascii="Calibri" w:eastAsia="Calibri" w:hAnsi="Calibri" w:cs="Calibri"/>
                <w:sz w:val="22"/>
                <w:szCs w:val="22"/>
                <w:lang w:eastAsia="en-US"/>
              </w:rPr>
              <w:t xml:space="preserve">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14:paraId="4E9246DB" w14:textId="77777777"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639"/>
            </w:tblGrid>
            <w:tr w:rsidR="006C6241" w:rsidRPr="006C6241" w14:paraId="6BE40709" w14:textId="77777777">
              <w:tc>
                <w:tcPr>
                  <w:tcW w:w="5000" w:type="pct"/>
                  <w:shd w:val="clear" w:color="auto" w:fill="auto"/>
                </w:tcPr>
                <w:p w14:paraId="5CB51760" w14:textId="77777777" w:rsidR="006C6241" w:rsidRDefault="00C62DD5"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AD165F">
                    <w:rPr>
                      <w:rFonts w:ascii="Calibri" w:eastAsia="Calibri" w:hAnsi="Calibri" w:cs="Calibri"/>
                      <w:sz w:val="22"/>
                      <w:szCs w:val="22"/>
                      <w:lang w:eastAsia="en-US"/>
                    </w:rPr>
                  </w:r>
                  <w:r w:rsidR="00AD165F">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14:paraId="2A4E9338"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2372A0EA"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83"/>
                    <w:gridCol w:w="1726"/>
                    <w:gridCol w:w="1256"/>
                    <w:gridCol w:w="314"/>
                    <w:gridCol w:w="1568"/>
                    <w:gridCol w:w="1412"/>
                    <w:gridCol w:w="1254"/>
                  </w:tblGrid>
                  <w:tr w:rsidR="006C6241" w:rsidRPr="006C6241" w14:paraId="0B53BAA6" w14:textId="77777777"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F93F51D"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6A2F5E02"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63651F6" w14:textId="77777777"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5CF31F09"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5FA7FD9"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26079109"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14:paraId="0B3062FE" w14:textId="77777777"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262C2482" w14:textId="77777777"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AD165F">
                          <w:rPr>
                            <w:rFonts w:ascii="Calibri" w:eastAsia="Calibri" w:hAnsi="Calibri" w:cs="Calibri"/>
                            <w:sz w:val="20"/>
                            <w:szCs w:val="20"/>
                            <w:lang w:eastAsia="en-US"/>
                          </w:rPr>
                        </w:r>
                        <w:r w:rsidR="00AD165F">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06815D88"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2BEDD6C4"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5E54E50F"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9E451B4" w14:textId="77777777"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AD165F">
                          <w:rPr>
                            <w:rFonts w:ascii="Calibri" w:eastAsia="Calibri" w:hAnsi="Calibri" w:cs="Calibri"/>
                            <w:sz w:val="20"/>
                            <w:szCs w:val="20"/>
                            <w:lang w:eastAsia="en-US"/>
                          </w:rPr>
                        </w:r>
                        <w:r w:rsidR="00AD165F">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471F5DC0"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95C763B"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14:paraId="7B576CED" w14:textId="77777777"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5A526E88" w14:textId="77777777"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AD165F">
                          <w:rPr>
                            <w:rFonts w:ascii="Calibri" w:eastAsia="Calibri" w:hAnsi="Calibri" w:cs="Calibri"/>
                            <w:sz w:val="20"/>
                            <w:szCs w:val="20"/>
                            <w:lang w:eastAsia="en-US"/>
                          </w:rPr>
                        </w:r>
                        <w:r w:rsidR="00AD165F">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27674374"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3F939022"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1B0D3DC6"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66078B1A" w14:textId="77777777"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AD165F">
                          <w:rPr>
                            <w:rFonts w:ascii="Calibri" w:eastAsia="Calibri" w:hAnsi="Calibri" w:cs="Calibri"/>
                            <w:sz w:val="20"/>
                            <w:szCs w:val="20"/>
                            <w:lang w:eastAsia="en-US"/>
                          </w:rPr>
                        </w:r>
                        <w:r w:rsidR="00AD165F">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4A704ACC"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50F25298"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14:paraId="27B7F1F6" w14:textId="77777777"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63FACCE3" w14:textId="77777777"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AD165F">
                          <w:rPr>
                            <w:rFonts w:ascii="Calibri" w:eastAsia="Calibri" w:hAnsi="Calibri" w:cs="Calibri"/>
                            <w:sz w:val="20"/>
                            <w:szCs w:val="20"/>
                            <w:lang w:eastAsia="en-US"/>
                          </w:rPr>
                        </w:r>
                        <w:r w:rsidR="00AD165F">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279305FF"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4E59BFD5"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6421310F"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6863EEC1" w14:textId="77777777" w:rsidR="006C6241" w:rsidRPr="006C6241" w:rsidRDefault="00C62DD5"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AD165F">
                          <w:rPr>
                            <w:rFonts w:ascii="Calibri" w:eastAsia="Calibri" w:hAnsi="Calibri" w:cs="Calibri"/>
                            <w:sz w:val="20"/>
                            <w:szCs w:val="20"/>
                            <w:lang w:eastAsia="en-US"/>
                          </w:rPr>
                        </w:r>
                        <w:r w:rsidR="00AD165F">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5CCB47F0"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7D93BC9E" w14:textId="77777777" w:rsidR="006C6241" w:rsidRPr="006C6241" w:rsidRDefault="006C6241" w:rsidP="00AD60D5">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56CA27E2" w14:textId="77777777" w:rsidR="006C6241" w:rsidRPr="006C6241" w:rsidRDefault="00C62DD5"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AD165F">
                    <w:rPr>
                      <w:rFonts w:ascii="Calibri" w:eastAsia="Calibri" w:hAnsi="Calibri" w:cs="Calibri"/>
                      <w:sz w:val="22"/>
                      <w:szCs w:val="22"/>
                      <w:lang w:eastAsia="en-US"/>
                    </w:rPr>
                  </w:r>
                  <w:r w:rsidR="00AD165F">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14:paraId="2468E7D0" w14:textId="77777777" w:rsidR="006C6241" w:rsidRPr="006C6241" w:rsidRDefault="00C62DD5"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AD165F">
                    <w:rPr>
                      <w:rFonts w:ascii="Calibri" w:eastAsia="Calibri" w:hAnsi="Calibri" w:cs="Calibri"/>
                      <w:sz w:val="22"/>
                      <w:szCs w:val="22"/>
                      <w:lang w:eastAsia="en-US"/>
                    </w:rPr>
                  </w:r>
                  <w:r w:rsidR="00AD165F">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14:paraId="6791E0D0" w14:textId="77777777" w:rsidR="006C6241" w:rsidRPr="006C6241" w:rsidRDefault="006C6241" w:rsidP="006C6241">
                  <w:pPr>
                    <w:spacing w:before="60" w:after="60" w:line="276" w:lineRule="auto"/>
                    <w:jc w:val="both"/>
                    <w:rPr>
                      <w:rFonts w:ascii="Calibri" w:eastAsia="Calibri" w:hAnsi="Calibri" w:cs="Calibri"/>
                      <w:sz w:val="22"/>
                      <w:szCs w:val="22"/>
                      <w:lang w:eastAsia="en-US"/>
                    </w:rPr>
                  </w:pPr>
                </w:p>
                <w:p w14:paraId="626A8BFD" w14:textId="77777777"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14:paraId="2C894F7D" w14:textId="77777777"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14:paraId="2ABB3B70" w14:textId="77777777"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14:paraId="25EECBD3" w14:textId="77777777"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14:paraId="17E1EE98" w14:textId="77777777"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7062078A" w14:textId="77777777" w:rsidTr="00D705F4">
        <w:tc>
          <w:tcPr>
            <w:tcW w:w="10138" w:type="dxa"/>
            <w:shd w:val="clear" w:color="auto" w:fill="auto"/>
          </w:tcPr>
          <w:p w14:paraId="518AFB09"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5BCD5C7D"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7BC83B0E"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4B8E8717"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35E152B3" w14:textId="77777777" w:rsidR="0009235A" w:rsidRPr="0009235A" w:rsidRDefault="00C62DD5"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14:paraId="202E7299"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14:paraId="30EF1BB1" w14:textId="77777777" w:rsidR="0009235A" w:rsidRPr="0009235A" w:rsidRDefault="00C62DD5"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w:t>
      </w:r>
      <w:r w:rsidR="0009235A" w:rsidRPr="0009235A">
        <w:rPr>
          <w:rFonts w:ascii="Calibri" w:hAnsi="Calibri" w:cs="Calibri"/>
          <w:sz w:val="20"/>
          <w:szCs w:val="20"/>
        </w:rPr>
        <w:lastRenderedPageBreak/>
        <w:t xml:space="preserve">individuate nelle apposite singole dichiarazioni, e a stipulare il contratto in nome e per conto proprio e dalla/e stessa/e impresa/e mandante/i; </w:t>
      </w:r>
    </w:p>
    <w:p w14:paraId="60063369" w14:textId="77777777" w:rsidR="0009235A" w:rsidRPr="0009235A" w:rsidRDefault="00C62DD5"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14:paraId="68EF2260"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09235A" w:rsidRPr="0009235A" w14:paraId="1E9D405B" w14:textId="77777777" w:rsidTr="00D705F4">
        <w:tc>
          <w:tcPr>
            <w:tcW w:w="425" w:type="dxa"/>
            <w:tcBorders>
              <w:left w:val="single" w:sz="4" w:space="0" w:color="auto"/>
              <w:bottom w:val="dotted" w:sz="4" w:space="0" w:color="auto"/>
              <w:right w:val="dotted" w:sz="4" w:space="0" w:color="auto"/>
            </w:tcBorders>
          </w:tcPr>
          <w:p w14:paraId="3906B7E8"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51CA22DC" w14:textId="77777777"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52A83B1F" w14:textId="77777777"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1AF0EF01" w14:textId="77777777"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80DAB91" w14:textId="77777777" w:rsidR="0009235A" w:rsidRPr="0009235A" w:rsidRDefault="0009235A" w:rsidP="00AD60D5">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2F7BA7FA" w14:textId="77777777" w:rsidR="0009235A" w:rsidRPr="0009235A" w:rsidRDefault="0009235A" w:rsidP="00AD60D5">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14:paraId="35E7F48B" w14:textId="77777777" w:rsidR="0009235A" w:rsidRPr="0009235A" w:rsidRDefault="0009235A" w:rsidP="00AD60D5">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14:paraId="1F42AD09" w14:textId="77777777" w:rsidTr="00D705F4">
        <w:tc>
          <w:tcPr>
            <w:tcW w:w="425" w:type="dxa"/>
            <w:tcBorders>
              <w:top w:val="dotted" w:sz="4" w:space="0" w:color="auto"/>
              <w:left w:val="single" w:sz="4" w:space="0" w:color="auto"/>
              <w:bottom w:val="dotted" w:sz="4" w:space="0" w:color="auto"/>
              <w:right w:val="dotted" w:sz="4" w:space="0" w:color="auto"/>
            </w:tcBorders>
          </w:tcPr>
          <w:p w14:paraId="11BA9DF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3F4A6AA3" w14:textId="77777777"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24E9D69E" w14:textId="77777777"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39DB385A" w14:textId="77777777"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A0D9D14" w14:textId="77777777" w:rsidR="0009235A" w:rsidRPr="0009235A" w:rsidRDefault="0009235A" w:rsidP="00AD60D5">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674FCD92" w14:textId="77777777" w:rsidR="0009235A" w:rsidRPr="0009235A" w:rsidRDefault="0009235A" w:rsidP="00AD60D5">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14:paraId="7B8E5AEA" w14:textId="77777777" w:rsidR="0009235A" w:rsidRPr="0009235A" w:rsidRDefault="0009235A" w:rsidP="00AD60D5">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14:paraId="616F7C0A" w14:textId="77777777" w:rsidTr="00D705F4">
        <w:tc>
          <w:tcPr>
            <w:tcW w:w="425" w:type="dxa"/>
            <w:tcBorders>
              <w:top w:val="dotted" w:sz="4" w:space="0" w:color="auto"/>
              <w:left w:val="single" w:sz="4" w:space="0" w:color="auto"/>
              <w:right w:val="dotted" w:sz="4" w:space="0" w:color="auto"/>
            </w:tcBorders>
          </w:tcPr>
          <w:p w14:paraId="5BF4E6A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5D412081" w14:textId="77777777"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2688E987" w14:textId="77777777"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6D73B2C3" w14:textId="77777777"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0A9DD110" w14:textId="77777777" w:rsidR="0009235A" w:rsidRPr="0009235A" w:rsidRDefault="0009235A" w:rsidP="00AD60D5">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636A0DC7" w14:textId="77777777" w:rsidR="0009235A" w:rsidRPr="0009235A" w:rsidRDefault="0009235A" w:rsidP="00AD60D5">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14:paraId="769F899E" w14:textId="77777777" w:rsidR="0009235A" w:rsidRPr="0009235A" w:rsidRDefault="0009235A" w:rsidP="00AD60D5">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0CF67F67"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w:t>
      </w:r>
      <w:proofErr w:type="gramStart"/>
      <w:r w:rsidRPr="0009235A">
        <w:rPr>
          <w:rFonts w:ascii="Calibri" w:hAnsi="Calibri" w:cs="Calibri"/>
          <w:sz w:val="20"/>
          <w:szCs w:val="20"/>
        </w:rPr>
        <w:t>del  _</w:t>
      </w:r>
      <w:proofErr w:type="gramEnd"/>
      <w:r w:rsidRPr="0009235A">
        <w:rPr>
          <w:rFonts w:ascii="Calibri" w:hAnsi="Calibri" w:cs="Calibri"/>
          <w:sz w:val="20"/>
          <w:szCs w:val="20"/>
        </w:rPr>
        <w:t>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14:paraId="678237E1"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09A6AC0D" w14:textId="77777777" w:rsidR="0009235A" w:rsidRPr="0009235A" w:rsidRDefault="0009235A" w:rsidP="0009235A">
      <w:pPr>
        <w:spacing w:before="120"/>
        <w:ind w:left="851" w:hanging="567"/>
        <w:jc w:val="both"/>
        <w:rPr>
          <w:rFonts w:ascii="Calibri" w:hAnsi="Calibri" w:cs="Calibri"/>
          <w:sz w:val="20"/>
          <w:szCs w:val="20"/>
        </w:rPr>
      </w:pPr>
    </w:p>
    <w:p w14:paraId="5A23251F" w14:textId="77777777"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203DF682" w14:textId="77777777" w:rsidTr="00D705F4">
        <w:tc>
          <w:tcPr>
            <w:tcW w:w="10138" w:type="dxa"/>
            <w:shd w:val="clear" w:color="auto" w:fill="auto"/>
          </w:tcPr>
          <w:p w14:paraId="1153EB29"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5B712FA7"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4268EBB"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563E4392"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2DB31540" w14:textId="77777777"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09235A" w:rsidRPr="0009235A" w14:paraId="7D81761E" w14:textId="77777777" w:rsidTr="00D705F4">
        <w:tc>
          <w:tcPr>
            <w:tcW w:w="442" w:type="dxa"/>
          </w:tcPr>
          <w:p w14:paraId="4A431097"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E0509E" w14:textId="77777777" w:rsidR="0009235A" w:rsidRPr="0009235A" w:rsidRDefault="0009235A" w:rsidP="00AD60D5">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14:paraId="59615E2B" w14:textId="77777777" w:rsidTr="00D705F4">
        <w:tc>
          <w:tcPr>
            <w:tcW w:w="442" w:type="dxa"/>
          </w:tcPr>
          <w:p w14:paraId="6A9D49FE"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2F2C8119" w14:textId="77777777" w:rsidR="0009235A" w:rsidRPr="0009235A" w:rsidRDefault="0009235A" w:rsidP="00AD60D5">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14:paraId="653998EE" w14:textId="77777777" w:rsidTr="00D705F4">
        <w:tc>
          <w:tcPr>
            <w:tcW w:w="442" w:type="dxa"/>
          </w:tcPr>
          <w:p w14:paraId="07667968" w14:textId="77777777" w:rsidR="0009235A" w:rsidRPr="0009235A" w:rsidRDefault="00C62DD5"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14C3FD6" w14:textId="77777777" w:rsidR="0009235A" w:rsidRPr="0009235A" w:rsidRDefault="0009235A" w:rsidP="00AD60D5">
            <w:pPr>
              <w:spacing w:beforeLines="20" w:before="48" w:afterLines="20" w:after="48"/>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14:paraId="6DACD866"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09235A" w:rsidRPr="0009235A" w14:paraId="1D0142BE" w14:textId="77777777" w:rsidTr="00D705F4">
        <w:tc>
          <w:tcPr>
            <w:tcW w:w="246" w:type="pct"/>
            <w:tcBorders>
              <w:top w:val="nil"/>
              <w:left w:val="nil"/>
              <w:bottom w:val="nil"/>
              <w:right w:val="nil"/>
            </w:tcBorders>
          </w:tcPr>
          <w:p w14:paraId="1AF6A29D" w14:textId="77777777"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02C927B2" w14:textId="77777777"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7A049627"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14:paraId="6773CED4" w14:textId="77777777" w:rsidTr="00D705F4">
        <w:tc>
          <w:tcPr>
            <w:tcW w:w="246" w:type="pct"/>
            <w:tcBorders>
              <w:top w:val="nil"/>
              <w:left w:val="nil"/>
              <w:bottom w:val="nil"/>
              <w:right w:val="nil"/>
            </w:tcBorders>
          </w:tcPr>
          <w:p w14:paraId="546A4512" w14:textId="77777777"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0BE89969" w14:textId="77777777"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75520AC3" w14:textId="77777777"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14:paraId="4BD73870" w14:textId="77777777" w:rsidTr="00D705F4">
        <w:trPr>
          <w:gridBefore w:val="2"/>
          <w:wBefore w:w="430" w:type="pct"/>
        </w:trPr>
        <w:tc>
          <w:tcPr>
            <w:tcW w:w="294" w:type="pct"/>
            <w:tcBorders>
              <w:bottom w:val="single" w:sz="4" w:space="0" w:color="auto"/>
              <w:right w:val="dotted" w:sz="4" w:space="0" w:color="auto"/>
            </w:tcBorders>
          </w:tcPr>
          <w:p w14:paraId="60D27BBF"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E23B56"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530B09C3"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69826E88"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39E9E759" w14:textId="77777777" w:rsidTr="00D705F4">
        <w:trPr>
          <w:gridBefore w:val="2"/>
          <w:wBefore w:w="430" w:type="pct"/>
        </w:trPr>
        <w:tc>
          <w:tcPr>
            <w:tcW w:w="294" w:type="pct"/>
            <w:tcBorders>
              <w:bottom w:val="dotted" w:sz="4" w:space="0" w:color="auto"/>
              <w:right w:val="dotted" w:sz="4" w:space="0" w:color="auto"/>
            </w:tcBorders>
          </w:tcPr>
          <w:p w14:paraId="1A9D032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148E6FD8"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7657D4C" w14:textId="77777777"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4B849F8E" w14:textId="77777777" w:rsidR="0009235A" w:rsidRPr="0009235A" w:rsidRDefault="0009235A" w:rsidP="0009235A">
            <w:pPr>
              <w:spacing w:before="40" w:after="40"/>
              <w:jc w:val="center"/>
              <w:rPr>
                <w:rFonts w:ascii="Calibri" w:hAnsi="Calibri" w:cs="Calibri"/>
                <w:sz w:val="20"/>
                <w:szCs w:val="20"/>
              </w:rPr>
            </w:pPr>
          </w:p>
        </w:tc>
      </w:tr>
      <w:tr w:rsidR="0009235A" w:rsidRPr="0009235A" w14:paraId="354EAB44" w14:textId="77777777" w:rsidTr="00D705F4">
        <w:trPr>
          <w:gridBefore w:val="2"/>
          <w:wBefore w:w="430" w:type="pct"/>
        </w:trPr>
        <w:tc>
          <w:tcPr>
            <w:tcW w:w="294" w:type="pct"/>
            <w:tcBorders>
              <w:top w:val="dotted" w:sz="4" w:space="0" w:color="auto"/>
              <w:bottom w:val="dotted" w:sz="4" w:space="0" w:color="auto"/>
              <w:right w:val="dotted" w:sz="4" w:space="0" w:color="auto"/>
            </w:tcBorders>
          </w:tcPr>
          <w:p w14:paraId="5D5D1639"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572A8131"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14AB11A4"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01D07615" w14:textId="77777777" w:rsidR="0009235A" w:rsidRPr="0009235A" w:rsidRDefault="0009235A" w:rsidP="0009235A">
            <w:pPr>
              <w:spacing w:before="40" w:after="40"/>
              <w:jc w:val="center"/>
              <w:rPr>
                <w:rFonts w:ascii="Calibri" w:hAnsi="Calibri" w:cs="Calibri"/>
                <w:sz w:val="20"/>
                <w:szCs w:val="20"/>
              </w:rPr>
            </w:pPr>
          </w:p>
        </w:tc>
      </w:tr>
      <w:tr w:rsidR="0009235A" w:rsidRPr="0009235A" w14:paraId="1A743009" w14:textId="77777777" w:rsidTr="00D705F4">
        <w:trPr>
          <w:gridBefore w:val="2"/>
          <w:wBefore w:w="430" w:type="pct"/>
        </w:trPr>
        <w:tc>
          <w:tcPr>
            <w:tcW w:w="294" w:type="pct"/>
            <w:tcBorders>
              <w:top w:val="dotted" w:sz="4" w:space="0" w:color="auto"/>
              <w:right w:val="dotted" w:sz="4" w:space="0" w:color="auto"/>
            </w:tcBorders>
          </w:tcPr>
          <w:p w14:paraId="260D2CEB"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6280FC59"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095DDF64"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714FB8DF" w14:textId="77777777" w:rsidR="0009235A" w:rsidRPr="0009235A" w:rsidRDefault="0009235A" w:rsidP="0009235A">
            <w:pPr>
              <w:spacing w:before="40" w:after="40"/>
              <w:jc w:val="center"/>
              <w:rPr>
                <w:rFonts w:ascii="Calibri" w:hAnsi="Calibri" w:cs="Calibri"/>
                <w:sz w:val="20"/>
                <w:szCs w:val="20"/>
              </w:rPr>
            </w:pPr>
          </w:p>
        </w:tc>
      </w:tr>
    </w:tbl>
    <w:p w14:paraId="766387D5"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635EE9EB" w14:textId="77777777"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co.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09235A" w:rsidRPr="0009235A" w14:paraId="0D250116" w14:textId="77777777" w:rsidTr="00D705F4">
        <w:trPr>
          <w:gridAfter w:val="1"/>
          <w:wAfter w:w="430" w:type="pct"/>
        </w:trPr>
        <w:tc>
          <w:tcPr>
            <w:tcW w:w="4570" w:type="pct"/>
            <w:gridSpan w:val="5"/>
            <w:tcBorders>
              <w:top w:val="nil"/>
              <w:left w:val="nil"/>
              <w:bottom w:val="nil"/>
              <w:right w:val="nil"/>
            </w:tcBorders>
          </w:tcPr>
          <w:p w14:paraId="4B40B9CE" w14:textId="77777777"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14:paraId="5F22BAEE" w14:textId="77777777" w:rsidTr="00D705F4">
        <w:trPr>
          <w:gridBefore w:val="1"/>
          <w:wBefore w:w="430" w:type="pct"/>
        </w:trPr>
        <w:tc>
          <w:tcPr>
            <w:tcW w:w="294" w:type="pct"/>
            <w:tcBorders>
              <w:bottom w:val="single" w:sz="4" w:space="0" w:color="auto"/>
              <w:right w:val="dotted" w:sz="4" w:space="0" w:color="auto"/>
            </w:tcBorders>
          </w:tcPr>
          <w:p w14:paraId="5FA75606"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19C0464"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9612C7F"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2FF4D882"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410F0A62" w14:textId="77777777" w:rsidTr="00D705F4">
        <w:trPr>
          <w:gridBefore w:val="1"/>
          <w:wBefore w:w="430" w:type="pct"/>
        </w:trPr>
        <w:tc>
          <w:tcPr>
            <w:tcW w:w="294" w:type="pct"/>
            <w:tcBorders>
              <w:bottom w:val="dotted" w:sz="4" w:space="0" w:color="auto"/>
              <w:right w:val="dotted" w:sz="4" w:space="0" w:color="auto"/>
            </w:tcBorders>
          </w:tcPr>
          <w:p w14:paraId="526A362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4FAC02AE"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14EFB3DE" w14:textId="77777777"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4AD3F948" w14:textId="77777777" w:rsidR="0009235A" w:rsidRPr="0009235A" w:rsidRDefault="0009235A" w:rsidP="0009235A">
            <w:pPr>
              <w:spacing w:before="40" w:after="40"/>
              <w:jc w:val="center"/>
              <w:rPr>
                <w:rFonts w:ascii="Calibri" w:hAnsi="Calibri" w:cs="Calibri"/>
                <w:sz w:val="20"/>
                <w:szCs w:val="20"/>
              </w:rPr>
            </w:pPr>
          </w:p>
        </w:tc>
      </w:tr>
      <w:tr w:rsidR="0009235A" w:rsidRPr="0009235A" w14:paraId="21AB3A42" w14:textId="77777777" w:rsidTr="00D705F4">
        <w:trPr>
          <w:gridBefore w:val="1"/>
          <w:wBefore w:w="430" w:type="pct"/>
        </w:trPr>
        <w:tc>
          <w:tcPr>
            <w:tcW w:w="294" w:type="pct"/>
            <w:tcBorders>
              <w:top w:val="dotted" w:sz="4" w:space="0" w:color="auto"/>
              <w:bottom w:val="dotted" w:sz="4" w:space="0" w:color="auto"/>
              <w:right w:val="dotted" w:sz="4" w:space="0" w:color="auto"/>
            </w:tcBorders>
          </w:tcPr>
          <w:p w14:paraId="790E3986"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1C1C769"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720BD930" w14:textId="77777777"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4B9802AB" w14:textId="77777777" w:rsidR="0009235A" w:rsidRPr="0009235A" w:rsidRDefault="0009235A" w:rsidP="0009235A">
            <w:pPr>
              <w:spacing w:before="40" w:after="40"/>
              <w:jc w:val="center"/>
              <w:rPr>
                <w:rFonts w:ascii="Calibri" w:hAnsi="Calibri" w:cs="Calibri"/>
                <w:sz w:val="20"/>
                <w:szCs w:val="20"/>
              </w:rPr>
            </w:pPr>
          </w:p>
        </w:tc>
      </w:tr>
      <w:tr w:rsidR="0009235A" w:rsidRPr="0009235A" w14:paraId="4BC5ABE3" w14:textId="77777777" w:rsidTr="00D705F4">
        <w:trPr>
          <w:gridBefore w:val="1"/>
          <w:wBefore w:w="430" w:type="pct"/>
        </w:trPr>
        <w:tc>
          <w:tcPr>
            <w:tcW w:w="294" w:type="pct"/>
            <w:tcBorders>
              <w:top w:val="dotted" w:sz="4" w:space="0" w:color="auto"/>
              <w:right w:val="dotted" w:sz="4" w:space="0" w:color="auto"/>
            </w:tcBorders>
          </w:tcPr>
          <w:p w14:paraId="40E6AB2D"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6C41B5D6"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FE9C070" w14:textId="77777777"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35885F88" w14:textId="77777777" w:rsidR="0009235A" w:rsidRPr="0009235A" w:rsidRDefault="0009235A" w:rsidP="0009235A">
            <w:pPr>
              <w:spacing w:before="40" w:after="40"/>
              <w:jc w:val="center"/>
              <w:rPr>
                <w:rFonts w:ascii="Calibri" w:hAnsi="Calibri" w:cs="Calibri"/>
                <w:sz w:val="20"/>
                <w:szCs w:val="20"/>
              </w:rPr>
            </w:pPr>
          </w:p>
        </w:tc>
      </w:tr>
    </w:tbl>
    <w:p w14:paraId="7960083D"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74291820" w14:textId="77777777"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09235A" w:rsidRPr="0009235A" w14:paraId="7AAA0B9D" w14:textId="77777777" w:rsidTr="00D705F4">
        <w:tc>
          <w:tcPr>
            <w:tcW w:w="294" w:type="pct"/>
            <w:tcBorders>
              <w:bottom w:val="single" w:sz="4" w:space="0" w:color="auto"/>
              <w:right w:val="dotted" w:sz="4" w:space="0" w:color="auto"/>
            </w:tcBorders>
          </w:tcPr>
          <w:p w14:paraId="678F6927"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3C1DBCE"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3F1A311F"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6ADB5072"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709A2FAF" w14:textId="77777777" w:rsidTr="00D705F4">
        <w:tc>
          <w:tcPr>
            <w:tcW w:w="294" w:type="pct"/>
            <w:tcBorders>
              <w:bottom w:val="dotted" w:sz="4" w:space="0" w:color="auto"/>
              <w:right w:val="dotted" w:sz="4" w:space="0" w:color="auto"/>
            </w:tcBorders>
          </w:tcPr>
          <w:p w14:paraId="688C7CF2"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70A233F1"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19AF9133" w14:textId="77777777"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7F6213AF" w14:textId="77777777" w:rsidR="0009235A" w:rsidRPr="0009235A" w:rsidRDefault="0009235A" w:rsidP="0009235A">
            <w:pPr>
              <w:spacing w:before="40" w:after="40"/>
              <w:jc w:val="center"/>
              <w:rPr>
                <w:rFonts w:ascii="Calibri" w:hAnsi="Calibri" w:cs="Calibri"/>
                <w:sz w:val="20"/>
                <w:szCs w:val="20"/>
              </w:rPr>
            </w:pPr>
          </w:p>
        </w:tc>
      </w:tr>
      <w:tr w:rsidR="0009235A" w:rsidRPr="0009235A" w14:paraId="726C728E" w14:textId="77777777" w:rsidTr="00D705F4">
        <w:tc>
          <w:tcPr>
            <w:tcW w:w="294" w:type="pct"/>
            <w:tcBorders>
              <w:top w:val="dotted" w:sz="4" w:space="0" w:color="auto"/>
              <w:bottom w:val="dotted" w:sz="4" w:space="0" w:color="auto"/>
              <w:right w:val="dotted" w:sz="4" w:space="0" w:color="auto"/>
            </w:tcBorders>
          </w:tcPr>
          <w:p w14:paraId="66244A60"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1946442E"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7B2637D"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19F96E3" w14:textId="77777777" w:rsidR="0009235A" w:rsidRPr="0009235A" w:rsidRDefault="0009235A" w:rsidP="0009235A">
            <w:pPr>
              <w:spacing w:before="40" w:after="40"/>
              <w:jc w:val="center"/>
              <w:rPr>
                <w:rFonts w:ascii="Calibri" w:hAnsi="Calibri" w:cs="Calibri"/>
                <w:sz w:val="20"/>
                <w:szCs w:val="20"/>
              </w:rPr>
            </w:pPr>
          </w:p>
        </w:tc>
      </w:tr>
      <w:tr w:rsidR="0009235A" w:rsidRPr="0009235A" w14:paraId="6C6AAC18" w14:textId="77777777" w:rsidTr="00D705F4">
        <w:tc>
          <w:tcPr>
            <w:tcW w:w="294" w:type="pct"/>
            <w:tcBorders>
              <w:top w:val="dotted" w:sz="4" w:space="0" w:color="auto"/>
              <w:bottom w:val="dotted" w:sz="4" w:space="0" w:color="auto"/>
              <w:right w:val="dotted" w:sz="4" w:space="0" w:color="auto"/>
            </w:tcBorders>
          </w:tcPr>
          <w:p w14:paraId="4573A799"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00F175B9"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A3DE537"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438F52DC" w14:textId="77777777" w:rsidR="0009235A" w:rsidRPr="0009235A" w:rsidRDefault="0009235A" w:rsidP="0009235A">
            <w:pPr>
              <w:spacing w:before="40" w:after="40"/>
              <w:jc w:val="center"/>
              <w:rPr>
                <w:rFonts w:ascii="Calibri" w:hAnsi="Calibri" w:cs="Calibri"/>
                <w:sz w:val="20"/>
                <w:szCs w:val="20"/>
              </w:rPr>
            </w:pPr>
          </w:p>
        </w:tc>
      </w:tr>
      <w:tr w:rsidR="0009235A" w:rsidRPr="0009235A" w14:paraId="0F105624" w14:textId="77777777" w:rsidTr="00D705F4">
        <w:tc>
          <w:tcPr>
            <w:tcW w:w="294" w:type="pct"/>
            <w:tcBorders>
              <w:top w:val="dotted" w:sz="4" w:space="0" w:color="auto"/>
              <w:bottom w:val="dotted" w:sz="4" w:space="0" w:color="auto"/>
              <w:right w:val="dotted" w:sz="4" w:space="0" w:color="auto"/>
            </w:tcBorders>
          </w:tcPr>
          <w:p w14:paraId="5358FD51"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17FAFC26"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12A7EA9D"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4EE05456" w14:textId="77777777" w:rsidR="0009235A" w:rsidRPr="0009235A" w:rsidRDefault="0009235A" w:rsidP="0009235A">
            <w:pPr>
              <w:spacing w:before="40" w:after="40"/>
              <w:jc w:val="center"/>
              <w:rPr>
                <w:rFonts w:ascii="Calibri" w:hAnsi="Calibri" w:cs="Calibri"/>
                <w:sz w:val="20"/>
                <w:szCs w:val="20"/>
              </w:rPr>
            </w:pPr>
          </w:p>
        </w:tc>
      </w:tr>
      <w:tr w:rsidR="0009235A" w:rsidRPr="0009235A" w14:paraId="4A724E4E" w14:textId="77777777" w:rsidTr="00D705F4">
        <w:tc>
          <w:tcPr>
            <w:tcW w:w="294" w:type="pct"/>
            <w:tcBorders>
              <w:top w:val="dotted" w:sz="4" w:space="0" w:color="auto"/>
              <w:right w:val="dotted" w:sz="4" w:space="0" w:color="auto"/>
            </w:tcBorders>
          </w:tcPr>
          <w:p w14:paraId="00C54FF7"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2C9962A4"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1369F1FE"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62755608" w14:textId="77777777" w:rsidR="0009235A" w:rsidRPr="0009235A" w:rsidRDefault="0009235A" w:rsidP="0009235A">
            <w:pPr>
              <w:spacing w:before="40" w:after="40"/>
              <w:jc w:val="center"/>
              <w:rPr>
                <w:rFonts w:ascii="Calibri" w:hAnsi="Calibri" w:cs="Calibri"/>
                <w:sz w:val="20"/>
                <w:szCs w:val="20"/>
              </w:rPr>
            </w:pPr>
          </w:p>
        </w:tc>
      </w:tr>
    </w:tbl>
    <w:p w14:paraId="1E32DCF5"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3806FFE8" w14:textId="77777777" w:rsidTr="00D705F4">
        <w:tc>
          <w:tcPr>
            <w:tcW w:w="10138" w:type="dxa"/>
            <w:shd w:val="clear" w:color="auto" w:fill="auto"/>
          </w:tcPr>
          <w:p w14:paraId="20535595"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7F944BC2" w14:textId="77777777" w:rsidR="0009235A" w:rsidRPr="0009235A" w:rsidRDefault="0009235A" w:rsidP="0009235A">
      <w:pPr>
        <w:tabs>
          <w:tab w:val="left" w:pos="1068"/>
        </w:tabs>
        <w:jc w:val="both"/>
        <w:rPr>
          <w:rFonts w:ascii="Calibri" w:hAnsi="Calibri" w:cs="Calibri"/>
          <w:b/>
          <w:sz w:val="20"/>
          <w:szCs w:val="20"/>
        </w:rPr>
      </w:pPr>
    </w:p>
    <w:p w14:paraId="772B4191" w14:textId="77777777"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14:paraId="517F4DB0" w14:textId="77777777"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14:paraId="1BD43613" w14:textId="77777777" w:rsidR="0009235A" w:rsidRPr="0009235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ossia quello indicato dalla stazione appaltante</w:t>
      </w:r>
    </w:p>
    <w:p w14:paraId="372B4846" w14:textId="77777777"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14:paraId="12808950" w14:textId="77777777" w:rsidR="0009235A" w:rsidRPr="0009235A" w:rsidRDefault="00C62DD5"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14:paraId="68207A68" w14:textId="77777777" w:rsidR="0009235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04D866" w14:textId="77777777" w:rsidR="0010514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71EE9B1E" w14:textId="77777777" w:rsidR="0010514A" w:rsidRDefault="00C62DD5"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14:paraId="69C1B479" w14:textId="77777777" w:rsidR="0009235A" w:rsidRPr="00556F9B" w:rsidRDefault="00C62DD5">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14:paraId="4735796C"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697FFA8D" w14:textId="77777777" w:rsidR="0009235A" w:rsidRPr="0009235A" w:rsidRDefault="00490400" w:rsidP="0009235A">
      <w:pPr>
        <w:ind w:left="283" w:hanging="340"/>
        <w:jc w:val="both"/>
        <w:rPr>
          <w:rFonts w:ascii="Calibri" w:hAnsi="Calibri" w:cs="Calibri"/>
          <w:sz w:val="20"/>
          <w:szCs w:val="20"/>
        </w:rPr>
      </w:pPr>
      <w:proofErr w:type="gramStart"/>
      <w:r>
        <w:rPr>
          <w:rFonts w:ascii="Calibri" w:hAnsi="Calibri" w:cs="Calibri"/>
          <w:b/>
          <w:sz w:val="20"/>
          <w:szCs w:val="20"/>
        </w:rPr>
        <w:t xml:space="preserve">7 </w:t>
      </w:r>
      <w:r w:rsidR="0009235A" w:rsidRPr="0009235A">
        <w:rPr>
          <w:rFonts w:ascii="Calibri" w:hAnsi="Calibri" w:cs="Calibri"/>
          <w:b/>
          <w:sz w:val="20"/>
          <w:szCs w:val="20"/>
        </w:rPr>
        <w:t>.</w:t>
      </w:r>
      <w:proofErr w:type="gramEnd"/>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14:paraId="6DBBD6A6" w14:textId="77777777" w:rsidR="0009235A" w:rsidRPr="0009235A" w:rsidRDefault="00C62DD5"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09235A" w:rsidRPr="0009235A" w14:paraId="1D6A969C" w14:textId="77777777" w:rsidTr="00D705F4">
        <w:tc>
          <w:tcPr>
            <w:tcW w:w="424" w:type="dxa"/>
            <w:tcBorders>
              <w:top w:val="nil"/>
              <w:left w:val="nil"/>
              <w:bottom w:val="nil"/>
              <w:right w:val="nil"/>
            </w:tcBorders>
          </w:tcPr>
          <w:p w14:paraId="5A269FEE"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16D25098"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14:paraId="7F42EBAF" w14:textId="77777777" w:rsidTr="00D705F4">
        <w:tc>
          <w:tcPr>
            <w:tcW w:w="424" w:type="dxa"/>
            <w:tcBorders>
              <w:top w:val="nil"/>
              <w:left w:val="nil"/>
              <w:bottom w:val="nil"/>
              <w:right w:val="nil"/>
            </w:tcBorders>
          </w:tcPr>
          <w:p w14:paraId="1D20ABC7"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096AA140" w14:textId="77777777"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14:paraId="5AB8D151"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14:paraId="5148796E" w14:textId="77777777" w:rsidTr="00D705F4">
        <w:tc>
          <w:tcPr>
            <w:tcW w:w="424" w:type="dxa"/>
            <w:tcBorders>
              <w:top w:val="nil"/>
              <w:left w:val="nil"/>
              <w:bottom w:val="nil"/>
              <w:right w:val="nil"/>
            </w:tcBorders>
          </w:tcPr>
          <w:p w14:paraId="4558A1EB"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74488C42" w14:textId="77777777" w:rsidR="0009235A" w:rsidRPr="0009235A" w:rsidRDefault="00C62DD5"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14:paraId="1E39C2A7"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28ED521E" w14:textId="77777777"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14:paraId="33740D62"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06324332" w14:textId="77777777" w:rsidR="0009235A" w:rsidRPr="0009235A" w:rsidRDefault="0009235A" w:rsidP="0009235A">
            <w:pPr>
              <w:spacing w:before="40" w:after="40"/>
              <w:jc w:val="both"/>
              <w:rPr>
                <w:rFonts w:ascii="Calibri" w:hAnsi="Calibri" w:cs="Calibri"/>
                <w:sz w:val="20"/>
                <w:szCs w:val="20"/>
              </w:rPr>
            </w:pPr>
          </w:p>
        </w:tc>
      </w:tr>
      <w:tr w:rsidR="0009235A" w:rsidRPr="0009235A" w14:paraId="7C3BD6D2" w14:textId="77777777" w:rsidTr="00D705F4">
        <w:tc>
          <w:tcPr>
            <w:tcW w:w="424" w:type="dxa"/>
            <w:tcBorders>
              <w:top w:val="nil"/>
              <w:left w:val="nil"/>
              <w:bottom w:val="nil"/>
              <w:right w:val="nil"/>
            </w:tcBorders>
          </w:tcPr>
          <w:p w14:paraId="64674780"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692EF1D5" w14:textId="77777777"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9006DA4"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307B10AF" w14:textId="77777777" w:rsidR="0009235A" w:rsidRPr="0009235A" w:rsidRDefault="0009235A" w:rsidP="0009235A">
            <w:pPr>
              <w:spacing w:before="40" w:after="40"/>
              <w:jc w:val="both"/>
              <w:rPr>
                <w:rFonts w:ascii="Calibri" w:hAnsi="Calibri" w:cs="Calibri"/>
                <w:sz w:val="20"/>
                <w:szCs w:val="20"/>
              </w:rPr>
            </w:pPr>
          </w:p>
        </w:tc>
      </w:tr>
      <w:tr w:rsidR="0009235A" w:rsidRPr="0009235A" w14:paraId="741EFF39" w14:textId="77777777" w:rsidTr="00D705F4">
        <w:tc>
          <w:tcPr>
            <w:tcW w:w="424" w:type="dxa"/>
            <w:tcBorders>
              <w:top w:val="nil"/>
              <w:left w:val="nil"/>
              <w:bottom w:val="nil"/>
              <w:right w:val="nil"/>
            </w:tcBorders>
          </w:tcPr>
          <w:p w14:paraId="1EAD40E9"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779FDF9E" w14:textId="77777777"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14:paraId="4B529A59"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3AF81C2D" w14:textId="77777777"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14:paraId="5B5DCE00"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38B4C62B" w14:textId="77777777"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0A23363E"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3E49B1B" w14:textId="77777777" w:rsidR="0009235A" w:rsidRPr="0009235A" w:rsidRDefault="0009235A" w:rsidP="0009235A">
            <w:pPr>
              <w:spacing w:before="40" w:after="40"/>
              <w:jc w:val="both"/>
              <w:rPr>
                <w:rFonts w:ascii="Calibri" w:hAnsi="Calibri" w:cs="Calibri"/>
                <w:sz w:val="20"/>
                <w:szCs w:val="20"/>
              </w:rPr>
            </w:pPr>
          </w:p>
        </w:tc>
      </w:tr>
      <w:tr w:rsidR="0009235A" w:rsidRPr="0009235A" w14:paraId="79347223" w14:textId="77777777" w:rsidTr="00D705F4">
        <w:tc>
          <w:tcPr>
            <w:tcW w:w="424" w:type="dxa"/>
            <w:tcBorders>
              <w:top w:val="nil"/>
              <w:left w:val="nil"/>
              <w:bottom w:val="nil"/>
              <w:right w:val="nil"/>
            </w:tcBorders>
          </w:tcPr>
          <w:p w14:paraId="6432122F"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FF0853D"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14:paraId="140FEF43" w14:textId="77777777" w:rsidTr="00D705F4">
        <w:tc>
          <w:tcPr>
            <w:tcW w:w="424" w:type="dxa"/>
            <w:tcBorders>
              <w:top w:val="nil"/>
              <w:left w:val="nil"/>
              <w:bottom w:val="nil"/>
              <w:right w:val="nil"/>
            </w:tcBorders>
          </w:tcPr>
          <w:p w14:paraId="6C0BA804" w14:textId="77777777"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63992AC"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39BC95A5" w14:textId="77777777"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14:paraId="12C5A785"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43B86538" w14:textId="77777777" w:rsidR="0009235A" w:rsidRPr="0009235A" w:rsidRDefault="0009235A" w:rsidP="0009235A">
            <w:pPr>
              <w:spacing w:before="40" w:after="40"/>
              <w:jc w:val="both"/>
              <w:rPr>
                <w:rFonts w:ascii="Calibri" w:hAnsi="Calibri" w:cs="Calibri"/>
                <w:sz w:val="20"/>
                <w:szCs w:val="20"/>
              </w:rPr>
            </w:pPr>
          </w:p>
        </w:tc>
      </w:tr>
      <w:tr w:rsidR="0009235A" w:rsidRPr="0009235A" w14:paraId="0862EFB9" w14:textId="77777777" w:rsidTr="00D705F4">
        <w:tc>
          <w:tcPr>
            <w:tcW w:w="424" w:type="dxa"/>
            <w:tcBorders>
              <w:top w:val="nil"/>
              <w:left w:val="nil"/>
              <w:bottom w:val="nil"/>
              <w:right w:val="nil"/>
            </w:tcBorders>
          </w:tcPr>
          <w:p w14:paraId="425A8F9E" w14:textId="77777777"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74475AB"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6935470" w14:textId="77777777" w:rsidR="0009235A" w:rsidRPr="0009235A" w:rsidRDefault="00C62DD5"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6D1B2A6C"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463753FD"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539DFA55" w14:textId="77777777"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C62DD5"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00C62DD5"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6E997E85" w14:textId="77777777" w:rsidR="0009235A" w:rsidRPr="0009235A" w:rsidRDefault="0009235A" w:rsidP="0009235A">
      <w:pPr>
        <w:widowControl w:val="0"/>
        <w:spacing w:before="120" w:after="120" w:line="240" w:lineRule="atLeast"/>
        <w:jc w:val="both"/>
        <w:rPr>
          <w:rFonts w:ascii="Calibri" w:hAnsi="Calibri" w:cs="Calibri"/>
          <w:sz w:val="20"/>
          <w:szCs w:val="20"/>
        </w:rPr>
      </w:pPr>
    </w:p>
    <w:p w14:paraId="1197A6E3" w14:textId="77777777" w:rsidR="0009235A" w:rsidRPr="0009235A" w:rsidRDefault="00C62DD5"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01E9FB9B" w14:textId="77777777"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08661213" w14:textId="77777777" w:rsidR="0009235A" w:rsidRPr="0009235A" w:rsidRDefault="00C62DD5"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4ED00F30" w14:textId="77777777" w:rsidR="0009235A" w:rsidRPr="0009235A" w:rsidRDefault="00C62DD5"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14:paraId="1EE37C52" w14:textId="77777777" w:rsidR="0009235A" w:rsidRPr="0009235A" w:rsidRDefault="00C62DD5"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AD165F">
        <w:rPr>
          <w:rFonts w:ascii="Calibri" w:hAnsi="Calibri" w:cs="Calibri"/>
          <w:sz w:val="20"/>
          <w:szCs w:val="20"/>
        </w:rPr>
      </w:r>
      <w:r w:rsidR="00AD165F">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14:paraId="182522D1" w14:textId="77777777"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63B57B46" w14:textId="77777777" w:rsidR="0009235A" w:rsidRPr="0009235A" w:rsidRDefault="0009235A" w:rsidP="0009235A">
      <w:pPr>
        <w:spacing w:before="60" w:after="60"/>
        <w:rPr>
          <w:rFonts w:ascii="Calibri" w:hAnsi="Calibri" w:cs="Calibri"/>
          <w:b/>
          <w:bCs/>
          <w:sz w:val="20"/>
          <w:szCs w:val="20"/>
        </w:rPr>
      </w:pPr>
    </w:p>
    <w:p w14:paraId="444713FB" w14:textId="77777777"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14:paraId="75D65F12" w14:textId="77777777" w:rsidR="0009235A" w:rsidRPr="0009235A" w:rsidRDefault="0009235A" w:rsidP="0009235A">
      <w:pPr>
        <w:spacing w:before="40" w:after="40"/>
        <w:ind w:firstLine="5245"/>
        <w:jc w:val="center"/>
        <w:rPr>
          <w:rFonts w:ascii="Calibri" w:hAnsi="Calibri" w:cs="Calibri"/>
          <w:sz w:val="20"/>
          <w:szCs w:val="20"/>
        </w:rPr>
      </w:pPr>
    </w:p>
    <w:p w14:paraId="3C0A1C0B" w14:textId="77777777"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14:paraId="6AE2980D" w14:textId="77777777" w:rsidR="0009235A" w:rsidRPr="0009235A" w:rsidRDefault="0009235A" w:rsidP="0009235A">
      <w:pPr>
        <w:spacing w:after="200" w:line="276" w:lineRule="auto"/>
        <w:jc w:val="both"/>
        <w:rPr>
          <w:rFonts w:eastAsia="Calibri"/>
          <w:sz w:val="22"/>
          <w:szCs w:val="22"/>
          <w:lang w:eastAsia="en-US"/>
        </w:rPr>
      </w:pPr>
    </w:p>
    <w:p w14:paraId="11F0248F" w14:textId="77777777" w:rsidR="0009235A" w:rsidRPr="0009235A" w:rsidRDefault="0009235A" w:rsidP="0009235A">
      <w:pPr>
        <w:spacing w:after="200" w:line="276" w:lineRule="auto"/>
        <w:jc w:val="both"/>
        <w:rPr>
          <w:rFonts w:eastAsia="Calibri"/>
          <w:sz w:val="22"/>
          <w:szCs w:val="22"/>
          <w:lang w:eastAsia="en-US"/>
        </w:rPr>
      </w:pPr>
    </w:p>
    <w:p w14:paraId="44B742E9" w14:textId="77777777" w:rsidR="0009235A" w:rsidRPr="0009235A" w:rsidRDefault="0009235A" w:rsidP="0009235A">
      <w:pPr>
        <w:spacing w:after="200" w:line="276" w:lineRule="auto"/>
        <w:jc w:val="both"/>
        <w:rPr>
          <w:rFonts w:eastAsia="Calibri"/>
          <w:sz w:val="22"/>
          <w:szCs w:val="22"/>
          <w:lang w:eastAsia="en-US"/>
        </w:rPr>
      </w:pPr>
    </w:p>
    <w:p w14:paraId="458ED0FE" w14:textId="77777777" w:rsidR="0009235A" w:rsidRPr="0009235A" w:rsidRDefault="0009235A" w:rsidP="0009235A">
      <w:pPr>
        <w:spacing w:after="200" w:line="276" w:lineRule="auto"/>
        <w:jc w:val="both"/>
        <w:rPr>
          <w:rFonts w:eastAsia="Calibri"/>
          <w:sz w:val="22"/>
          <w:szCs w:val="22"/>
          <w:lang w:eastAsia="en-US"/>
        </w:rPr>
      </w:pPr>
    </w:p>
    <w:p w14:paraId="12F46CC7" w14:textId="77777777" w:rsidR="0009235A" w:rsidRPr="0009235A" w:rsidRDefault="0009235A" w:rsidP="0009235A">
      <w:pPr>
        <w:spacing w:after="200" w:line="276" w:lineRule="auto"/>
        <w:jc w:val="both"/>
        <w:rPr>
          <w:rFonts w:eastAsia="Calibri"/>
          <w:sz w:val="22"/>
          <w:szCs w:val="22"/>
          <w:lang w:eastAsia="en-US"/>
        </w:rPr>
      </w:pPr>
    </w:p>
    <w:p w14:paraId="45FDD33A" w14:textId="77777777" w:rsidR="0009235A" w:rsidRPr="0009235A" w:rsidRDefault="0009235A" w:rsidP="0009235A">
      <w:pPr>
        <w:spacing w:after="200" w:line="276" w:lineRule="auto"/>
        <w:jc w:val="both"/>
        <w:rPr>
          <w:rFonts w:eastAsia="Calibri"/>
          <w:sz w:val="22"/>
          <w:szCs w:val="22"/>
          <w:lang w:eastAsia="en-US"/>
        </w:rPr>
      </w:pPr>
    </w:p>
    <w:p w14:paraId="359D361B" w14:textId="77777777" w:rsidR="0009235A" w:rsidRPr="0009235A" w:rsidRDefault="0009235A" w:rsidP="0009235A">
      <w:pPr>
        <w:spacing w:after="200" w:line="276" w:lineRule="auto"/>
        <w:jc w:val="both"/>
        <w:rPr>
          <w:rFonts w:eastAsia="Calibri"/>
          <w:sz w:val="22"/>
          <w:szCs w:val="22"/>
          <w:lang w:eastAsia="en-US"/>
        </w:rPr>
      </w:pPr>
    </w:p>
    <w:p w14:paraId="6B318212" w14:textId="77777777" w:rsidR="0009235A" w:rsidRPr="0009235A" w:rsidRDefault="0009235A" w:rsidP="0009235A">
      <w:pPr>
        <w:spacing w:after="200" w:line="276" w:lineRule="auto"/>
        <w:jc w:val="both"/>
        <w:rPr>
          <w:rFonts w:eastAsia="Calibri"/>
          <w:sz w:val="22"/>
          <w:szCs w:val="22"/>
          <w:lang w:eastAsia="en-US"/>
        </w:rPr>
      </w:pPr>
    </w:p>
    <w:p w14:paraId="6557EBB1" w14:textId="77777777" w:rsidR="0009235A" w:rsidRPr="0009235A" w:rsidRDefault="0009235A" w:rsidP="0009235A">
      <w:pPr>
        <w:spacing w:after="200" w:line="276" w:lineRule="auto"/>
        <w:jc w:val="both"/>
        <w:rPr>
          <w:rFonts w:eastAsia="Calibri"/>
          <w:sz w:val="22"/>
          <w:szCs w:val="22"/>
          <w:lang w:eastAsia="en-US"/>
        </w:rPr>
      </w:pPr>
    </w:p>
    <w:p w14:paraId="78F9C894" w14:textId="77777777" w:rsidR="0009235A" w:rsidRPr="0009235A" w:rsidRDefault="0009235A" w:rsidP="0009235A">
      <w:pPr>
        <w:spacing w:after="200" w:line="276" w:lineRule="auto"/>
        <w:jc w:val="both"/>
        <w:rPr>
          <w:rFonts w:eastAsia="Calibri"/>
          <w:sz w:val="22"/>
          <w:szCs w:val="22"/>
          <w:lang w:eastAsia="en-US"/>
        </w:rPr>
      </w:pPr>
    </w:p>
    <w:p w14:paraId="2190C975" w14:textId="77777777" w:rsidR="0009235A" w:rsidRPr="0009235A" w:rsidRDefault="0009235A" w:rsidP="0009235A">
      <w:pPr>
        <w:spacing w:after="200" w:line="276" w:lineRule="auto"/>
        <w:jc w:val="both"/>
        <w:rPr>
          <w:rFonts w:eastAsia="Calibri"/>
          <w:sz w:val="22"/>
          <w:szCs w:val="22"/>
          <w:lang w:eastAsia="en-US"/>
        </w:rPr>
      </w:pPr>
    </w:p>
    <w:p w14:paraId="4A8D525D" w14:textId="77777777" w:rsidR="0009235A" w:rsidRPr="0009235A" w:rsidRDefault="0009235A" w:rsidP="0009235A">
      <w:pPr>
        <w:spacing w:after="200" w:line="276" w:lineRule="auto"/>
        <w:jc w:val="both"/>
        <w:rPr>
          <w:rFonts w:eastAsia="Calibri"/>
          <w:sz w:val="22"/>
          <w:szCs w:val="22"/>
          <w:lang w:eastAsia="en-US"/>
        </w:rPr>
      </w:pPr>
    </w:p>
    <w:p w14:paraId="2A9D90DA" w14:textId="77777777" w:rsidR="0009235A" w:rsidRPr="0009235A" w:rsidRDefault="0009235A" w:rsidP="0009235A">
      <w:pPr>
        <w:spacing w:after="200" w:line="276" w:lineRule="auto"/>
        <w:jc w:val="both"/>
        <w:rPr>
          <w:rFonts w:eastAsia="Calibri"/>
          <w:sz w:val="22"/>
          <w:szCs w:val="22"/>
          <w:lang w:eastAsia="en-US"/>
        </w:rPr>
      </w:pPr>
    </w:p>
    <w:p w14:paraId="79CAD794" w14:textId="77777777" w:rsidR="0009235A" w:rsidRPr="0009235A" w:rsidRDefault="0009235A" w:rsidP="0009235A">
      <w:pPr>
        <w:spacing w:after="200" w:line="276" w:lineRule="auto"/>
        <w:jc w:val="both"/>
        <w:rPr>
          <w:rFonts w:eastAsia="Calibri"/>
          <w:sz w:val="22"/>
          <w:szCs w:val="22"/>
          <w:lang w:eastAsia="en-US"/>
        </w:rPr>
      </w:pPr>
    </w:p>
    <w:p w14:paraId="75BD478B" w14:textId="77777777" w:rsidR="0009235A" w:rsidRPr="0009235A" w:rsidRDefault="0009235A" w:rsidP="0009235A">
      <w:pPr>
        <w:spacing w:after="200" w:line="276" w:lineRule="auto"/>
        <w:jc w:val="both"/>
        <w:rPr>
          <w:rFonts w:eastAsia="Calibri"/>
          <w:sz w:val="22"/>
          <w:szCs w:val="22"/>
          <w:lang w:eastAsia="en-US"/>
        </w:rPr>
      </w:pPr>
    </w:p>
    <w:p w14:paraId="796E8638" w14:textId="77777777" w:rsidR="0009235A" w:rsidRPr="0009235A" w:rsidRDefault="0009235A" w:rsidP="0009235A">
      <w:pPr>
        <w:spacing w:after="200" w:line="276" w:lineRule="auto"/>
        <w:jc w:val="both"/>
        <w:rPr>
          <w:rFonts w:eastAsia="Calibri"/>
          <w:sz w:val="22"/>
          <w:szCs w:val="22"/>
          <w:lang w:eastAsia="en-US"/>
        </w:rPr>
      </w:pPr>
    </w:p>
    <w:p w14:paraId="202013BF" w14:textId="77777777" w:rsidR="005A4642" w:rsidRDefault="005A4642" w:rsidP="005A4642">
      <w:pPr>
        <w:suppressAutoHyphens/>
        <w:spacing w:before="80"/>
        <w:jc w:val="both"/>
        <w:rPr>
          <w:b/>
          <w:bCs/>
          <w:color w:val="222222"/>
          <w:sz w:val="22"/>
          <w:szCs w:val="22"/>
          <w:lang w:eastAsia="ar-SA"/>
        </w:rPr>
      </w:pPr>
    </w:p>
    <w:p w14:paraId="09A2548A" w14:textId="77777777" w:rsidR="005A4642" w:rsidRPr="0055598D" w:rsidRDefault="005A4642" w:rsidP="005A4642">
      <w:pPr>
        <w:suppressAutoHyphens/>
        <w:spacing w:before="80"/>
        <w:jc w:val="both"/>
        <w:rPr>
          <w:b/>
          <w:bCs/>
          <w:color w:val="222222"/>
          <w:sz w:val="22"/>
          <w:szCs w:val="22"/>
          <w:lang w:eastAsia="ar-SA"/>
        </w:rPr>
      </w:pPr>
    </w:p>
    <w:p w14:paraId="3391F6EB" w14:textId="77777777" w:rsidR="005A4642" w:rsidRPr="00BC7CB1" w:rsidRDefault="005A4642" w:rsidP="00131C83">
      <w:pPr>
        <w:suppressAutoHyphens/>
        <w:spacing w:before="80"/>
        <w:jc w:val="both"/>
        <w:rPr>
          <w:b/>
          <w:bCs/>
          <w:color w:val="222222"/>
          <w:sz w:val="22"/>
          <w:szCs w:val="22"/>
          <w:lang w:eastAsia="ar-SA"/>
        </w:rPr>
      </w:pPr>
    </w:p>
    <w:p w14:paraId="01BA6579" w14:textId="77777777" w:rsidR="005A4642" w:rsidRPr="00BC7CB1" w:rsidRDefault="005A4642" w:rsidP="005A4642">
      <w:pPr>
        <w:suppressAutoHyphens/>
        <w:spacing w:before="80"/>
        <w:ind w:left="4956"/>
        <w:jc w:val="both"/>
        <w:rPr>
          <w:b/>
          <w:bCs/>
          <w:color w:val="222222"/>
          <w:sz w:val="22"/>
          <w:szCs w:val="22"/>
          <w:lang w:eastAsia="ar-SA"/>
        </w:rPr>
      </w:pPr>
    </w:p>
    <w:p w14:paraId="66D38D19" w14:textId="77777777"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CFF1" w14:textId="77777777" w:rsidR="00043935" w:rsidRDefault="00043935" w:rsidP="007F394F">
      <w:r>
        <w:separator/>
      </w:r>
    </w:p>
  </w:endnote>
  <w:endnote w:type="continuationSeparator" w:id="0">
    <w:p w14:paraId="477456A7" w14:textId="77777777" w:rsidR="00043935" w:rsidRDefault="00043935"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EE1D" w14:textId="77777777" w:rsidR="00043935" w:rsidRDefault="00043935" w:rsidP="007F394F">
      <w:r>
        <w:separator/>
      </w:r>
    </w:p>
  </w:footnote>
  <w:footnote w:type="continuationSeparator" w:id="0">
    <w:p w14:paraId="146C5EB1" w14:textId="77777777" w:rsidR="00043935" w:rsidRDefault="00043935" w:rsidP="007F394F">
      <w:r>
        <w:continuationSeparator/>
      </w:r>
    </w:p>
  </w:footnote>
  <w:footnote w:id="1">
    <w:p w14:paraId="7F9BFE5F" w14:textId="77777777"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14:paraId="1E7A856A" w14:textId="77777777"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14:paraId="5D5CF392" w14:textId="77777777"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14:paraId="51F90D7E" w14:textId="77777777"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14:paraId="5A87725D" w14:textId="77777777" w:rsidR="0009235A" w:rsidRDefault="0009235A" w:rsidP="0009235A">
      <w:pPr>
        <w:pStyle w:val="Testonotaapidipagina"/>
      </w:pPr>
      <w:r>
        <w:rPr>
          <w:rStyle w:val="Rimandonotaapidipagina"/>
        </w:rPr>
        <w:footnoteRef/>
      </w:r>
      <w:r>
        <w:t xml:space="preserve"> Barrare una sola delle due opzioni</w:t>
      </w:r>
    </w:p>
  </w:footnote>
  <w:footnote w:id="6">
    <w:p w14:paraId="193B4097" w14:textId="77777777"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14:paraId="11299C6D"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0462C496"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5C1C70CD"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4A205F29"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6EF76F1"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3BB2ED98"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5A51A53A"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14:paraId="093C8714"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14:paraId="7216B80B"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14:paraId="6C9F7D86"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14:paraId="3D9F5D83"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25D350B8"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14:paraId="36CC6C6D"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5B68534F" w14:textId="77777777" w:rsidR="0009235A" w:rsidRPr="00633A04" w:rsidRDefault="0009235A" w:rsidP="0009235A">
      <w:pPr>
        <w:pStyle w:val="Testonotaapidipagina"/>
        <w:rPr>
          <w:rFonts w:ascii="Calibri" w:hAnsi="Calibri" w:cs="Calibri"/>
          <w:sz w:val="16"/>
          <w:szCs w:val="16"/>
        </w:rPr>
      </w:pPr>
    </w:p>
  </w:footnote>
  <w:footnote w:id="13">
    <w:p w14:paraId="4C50E300"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14:paraId="56216704"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14:paraId="5A79F37F" w14:textId="77777777"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137F3052"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16D83D2"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3166D47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50F10C5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4A73CAF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573E1948"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045CB7C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7403E260"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41071D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EC0D6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1BCB59D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6342B87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1AB96E2"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EC813EB"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5CB12AEF"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13C909B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22875541"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3CDE5DEE"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9C63998"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049C56A9"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7CB54E15"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528180C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4D36239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310034C5"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6FF52608"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2AC0F12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F01C8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0483BCE4"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4CF239BD"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039DE95F"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5C0E8F9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35A788E5" w14:textId="77777777"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773B8863" w14:textId="77777777" w:rsidR="0009235A" w:rsidRDefault="0009235A" w:rsidP="0009235A">
      <w:pPr>
        <w:pStyle w:val="Testonotaapidipagina"/>
      </w:pPr>
    </w:p>
  </w:footnote>
  <w:footnote w:id="16">
    <w:p w14:paraId="41EC3DF1"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14:paraId="1F1129AF"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7078DDF6"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67E819D4"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4E33D6C5"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5C32DF7"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1BC733E0"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14:paraId="441DD55E"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14:paraId="478F4B71"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14:paraId="5F4E1527"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18E509C"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w:t>
      </w:r>
      <w:proofErr w:type="gramStart"/>
      <w:r w:rsidRPr="005B36C1">
        <w:rPr>
          <w:sz w:val="16"/>
          <w:szCs w:val="16"/>
        </w:rPr>
        <w:t>altro  organismo</w:t>
      </w:r>
      <w:proofErr w:type="gramEnd"/>
      <w:r w:rsidRPr="005B36C1">
        <w:rPr>
          <w:sz w:val="16"/>
          <w:szCs w:val="16"/>
        </w:rPr>
        <w:t xml:space="preserve"> riconosciuto dall’IAF).</w:t>
      </w:r>
    </w:p>
  </w:footnote>
  <w:footnote w:id="22">
    <w:p w14:paraId="5BB74989"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218CF6F2"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37EA6427"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14:paraId="3610F586"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14:paraId="43A7E8DA" w14:textId="77777777"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14:paraId="1B9CBE80"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14:paraId="6744FD07"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14:paraId="5CABEF26"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14:paraId="4B027D70"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14:paraId="39931C76"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14:paraId="5BB7AE7C" w14:textId="77777777"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14:paraId="30ADC029" w14:textId="77777777"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14:paraId="14B1BB11" w14:textId="77777777"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14:paraId="01622A4F" w14:textId="77777777"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14:paraId="2DFDD5D8" w14:textId="77777777"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14:paraId="7E017B56" w14:textId="77777777"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14:paraId="19E57C9B"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14:paraId="13EA06D3" w14:textId="77777777" w:rsidR="0009235A" w:rsidRDefault="0009235A" w:rsidP="0009235A">
      <w:pPr>
        <w:pStyle w:val="Testonotaapidipagina"/>
        <w:jc w:val="both"/>
        <w:rPr>
          <w:sz w:val="16"/>
          <w:szCs w:val="16"/>
        </w:rPr>
      </w:pPr>
    </w:p>
    <w:p w14:paraId="14148F31" w14:textId="77777777" w:rsidR="0009235A" w:rsidRDefault="0009235A" w:rsidP="0009235A">
      <w:pPr>
        <w:pStyle w:val="Testonotaapidipagina"/>
        <w:jc w:val="both"/>
        <w:rPr>
          <w:sz w:val="16"/>
          <w:szCs w:val="16"/>
        </w:rPr>
      </w:pPr>
    </w:p>
    <w:p w14:paraId="73C609AA" w14:textId="77777777" w:rsidR="0009235A" w:rsidRPr="00440A7A" w:rsidRDefault="0009235A" w:rsidP="0009235A">
      <w:pPr>
        <w:pStyle w:val="Testonotaapidipagina"/>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0A4"/>
    <w:rsid w:val="00032C73"/>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813D1"/>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177AD"/>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65F"/>
    <w:rsid w:val="00AD1F9B"/>
    <w:rsid w:val="00AD327E"/>
    <w:rsid w:val="00AD53DD"/>
    <w:rsid w:val="00AD60D5"/>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2DD5"/>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D098D"/>
  <w15:docId w15:val="{4D2936C9-F654-46DE-9F56-C97EFFDB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5FC5-9A24-4525-8612-2F7FADDE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5862</Words>
  <Characters>33420</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Pierpaolo De Rose</cp:lastModifiedBy>
  <cp:revision>16</cp:revision>
  <cp:lastPrinted>2018-07-17T13:27:00Z</cp:lastPrinted>
  <dcterms:created xsi:type="dcterms:W3CDTF">2023-07-20T10:54:00Z</dcterms:created>
  <dcterms:modified xsi:type="dcterms:W3CDTF">2023-09-21T12:53:00Z</dcterms:modified>
</cp:coreProperties>
</file>