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4044CA" w:rsidRDefault="004044CA">
      <w:pPr>
        <w:jc w:val="both"/>
        <w:rPr>
          <w:rFonts w:ascii="Garamond" w:hAnsi="Garamond" w:cs="Garamond"/>
          <w:b/>
        </w:rPr>
      </w:pPr>
    </w:p>
    <w:p w:rsidR="00163779" w:rsidRPr="00C1027A" w:rsidRDefault="007C364C" w:rsidP="00C1027A">
      <w:pPr>
        <w:pBdr>
          <w:top w:val="single" w:sz="4" w:space="1" w:color="000000"/>
          <w:left w:val="single" w:sz="4" w:space="4" w:color="000000"/>
          <w:bottom w:val="single" w:sz="4" w:space="0" w:color="000000"/>
          <w:right w:val="single" w:sz="4" w:space="4" w:color="000000"/>
        </w:pBdr>
        <w:jc w:val="center"/>
      </w:pPr>
      <w:r>
        <w:rPr>
          <w:rFonts w:ascii="Garamond" w:hAnsi="Garamond" w:cs="Garamond"/>
          <w:b/>
        </w:rPr>
        <w:t xml:space="preserve">OGGETTO: </w:t>
      </w:r>
      <w:r w:rsidR="00163779" w:rsidRPr="000558D7">
        <w:rPr>
          <w:bCs/>
          <w:sz w:val="21"/>
          <w:szCs w:val="21"/>
        </w:rPr>
        <w:t>Procedura</w:t>
      </w:r>
      <w:r w:rsidR="00C1027A">
        <w:rPr>
          <w:bCs/>
          <w:sz w:val="21"/>
          <w:szCs w:val="21"/>
        </w:rPr>
        <w:t xml:space="preserve"> negoziata</w:t>
      </w:r>
      <w:r w:rsidR="00163779" w:rsidRPr="000558D7">
        <w:rPr>
          <w:bCs/>
          <w:sz w:val="21"/>
          <w:szCs w:val="21"/>
        </w:rPr>
        <w:t xml:space="preserve"> </w:t>
      </w:r>
      <w:r w:rsidR="00C1027A">
        <w:rPr>
          <w:bCs/>
          <w:sz w:val="21"/>
          <w:szCs w:val="21"/>
        </w:rPr>
        <w:t xml:space="preserve">– ai sensi dell’art. 50, comma 1, lett. d) </w:t>
      </w:r>
      <w:proofErr w:type="spellStart"/>
      <w:r w:rsidR="00C1027A">
        <w:rPr>
          <w:bCs/>
          <w:sz w:val="21"/>
          <w:szCs w:val="21"/>
        </w:rPr>
        <w:t>D.Lgs.</w:t>
      </w:r>
      <w:proofErr w:type="spellEnd"/>
      <w:r w:rsidR="00C1027A">
        <w:rPr>
          <w:bCs/>
          <w:sz w:val="21"/>
          <w:szCs w:val="21"/>
        </w:rPr>
        <w:t xml:space="preserve"> 36//2023 –</w:t>
      </w:r>
    </w:p>
    <w:p w:rsidR="00163779" w:rsidRPr="000558D7" w:rsidRDefault="00822216" w:rsidP="0016377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Cs/>
          <w:sz w:val="21"/>
          <w:szCs w:val="21"/>
        </w:rPr>
        <w:t xml:space="preserve">Affidamento </w:t>
      </w:r>
    </w:p>
    <w:p w:rsidR="00822216" w:rsidRDefault="00822216" w:rsidP="00822216">
      <w:pPr>
        <w:pStyle w:val="Default"/>
        <w:pBdr>
          <w:top w:val="single" w:sz="4" w:space="1" w:color="000000"/>
          <w:left w:val="single" w:sz="4" w:space="4" w:color="000000"/>
          <w:bottom w:val="single" w:sz="4" w:space="0" w:color="000000"/>
          <w:right w:val="single" w:sz="4" w:space="4" w:color="000000"/>
        </w:pBdr>
        <w:jc w:val="center"/>
      </w:pPr>
      <w:r>
        <w:rPr>
          <w:b/>
          <w:i/>
          <w:color w:val="FF0000"/>
          <w:sz w:val="21"/>
          <w:szCs w:val="21"/>
        </w:rPr>
        <w:t xml:space="preserve">LAVORI </w:t>
      </w:r>
      <w:proofErr w:type="spellStart"/>
      <w:r>
        <w:rPr>
          <w:b/>
          <w:i/>
          <w:color w:val="FF0000"/>
          <w:sz w:val="21"/>
          <w:szCs w:val="21"/>
        </w:rPr>
        <w:t>DI</w:t>
      </w:r>
      <w:proofErr w:type="spellEnd"/>
      <w:r>
        <w:rPr>
          <w:b/>
          <w:i/>
          <w:color w:val="FF0000"/>
          <w:sz w:val="21"/>
          <w:szCs w:val="21"/>
        </w:rPr>
        <w:t xml:space="preserve"> MIGLIORAMENTO /ADEGUAMENTO SISMICO PALESTRA LS “SCORZA” </w:t>
      </w:r>
      <w:proofErr w:type="spellStart"/>
      <w:r>
        <w:rPr>
          <w:b/>
          <w:i/>
          <w:color w:val="FF0000"/>
          <w:sz w:val="21"/>
          <w:szCs w:val="21"/>
        </w:rPr>
        <w:t>DI</w:t>
      </w:r>
      <w:proofErr w:type="spellEnd"/>
      <w:r>
        <w:rPr>
          <w:b/>
          <w:i/>
          <w:color w:val="FF0000"/>
          <w:sz w:val="21"/>
          <w:szCs w:val="21"/>
        </w:rPr>
        <w:t xml:space="preserve"> COSENZA </w:t>
      </w:r>
    </w:p>
    <w:p w:rsidR="00822216" w:rsidRDefault="00822216" w:rsidP="00822216">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
          <w:sz w:val="21"/>
          <w:szCs w:val="21"/>
        </w:rPr>
        <w:t xml:space="preserve">CIG: </w:t>
      </w:r>
      <w:r>
        <w:rPr>
          <w:b/>
          <w:bCs/>
          <w:sz w:val="21"/>
          <w:szCs w:val="21"/>
        </w:rPr>
        <w:t>A00AF44311</w:t>
      </w:r>
      <w:r>
        <w:rPr>
          <w:b/>
          <w:spacing w:val="1"/>
          <w:sz w:val="21"/>
          <w:szCs w:val="21"/>
        </w:rPr>
        <w:t xml:space="preserve"> </w:t>
      </w:r>
      <w:r>
        <w:rPr>
          <w:b/>
          <w:sz w:val="21"/>
          <w:szCs w:val="21"/>
        </w:rPr>
        <w:t>– CUP:</w:t>
      </w:r>
      <w:r>
        <w:rPr>
          <w:b/>
          <w:bCs/>
          <w:sz w:val="21"/>
          <w:szCs w:val="21"/>
        </w:rPr>
        <w:t xml:space="preserve">  F81B21005750001</w:t>
      </w:r>
    </w:p>
    <w:p w:rsidR="00D2782A" w:rsidRDefault="00D2782A" w:rsidP="00822216">
      <w:pPr>
        <w:pBdr>
          <w:top w:val="single" w:sz="4" w:space="1" w:color="000000"/>
          <w:left w:val="single" w:sz="4" w:space="4" w:color="000000"/>
          <w:bottom w:val="single" w:sz="4" w:space="0" w:color="000000"/>
          <w:right w:val="single" w:sz="4" w:space="4" w:color="000000"/>
        </w:pBdr>
        <w:spacing w:line="276" w:lineRule="auto"/>
        <w:jc w:val="center"/>
        <w:rPr>
          <w:sz w:val="21"/>
          <w:szCs w:val="21"/>
        </w:rPr>
      </w:pPr>
      <w:r>
        <w:rPr>
          <w:sz w:val="21"/>
          <w:szCs w:val="21"/>
        </w:rPr>
        <w:t>MISSIONE 4: ISTRUZIONE E RICERCA - Compo-nente 1 – Potenziamento dell’offerta dei servizi di istruzione: dagli asili nido alle Università. Investimento 3.3 Pia-no di messa in sicurezza e riqualificazione dell’edilizia scolastica, nell'ambito del Piano Nazionale di ripresa e resi-lienza (</w:t>
      </w:r>
      <w:r>
        <w:rPr>
          <w:b/>
          <w:sz w:val="21"/>
          <w:szCs w:val="21"/>
        </w:rPr>
        <w:t>PNRR</w:t>
      </w:r>
      <w:r>
        <w:rPr>
          <w:sz w:val="21"/>
          <w:szCs w:val="21"/>
        </w:rPr>
        <w:t>)</w:t>
      </w:r>
    </w:p>
    <w:p w:rsidR="00163779" w:rsidRPr="00645E9E" w:rsidRDefault="00D2782A" w:rsidP="0016377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
          <w:bCs/>
          <w:sz w:val="21"/>
          <w:szCs w:val="21"/>
        </w:rPr>
        <w:t>Cod. gara:23SUA0</w:t>
      </w:r>
      <w:r w:rsidR="00822216">
        <w:rPr>
          <w:b/>
          <w:bCs/>
          <w:sz w:val="21"/>
          <w:szCs w:val="21"/>
        </w:rPr>
        <w:t>65</w:t>
      </w:r>
    </w:p>
    <w:p w:rsidR="00A65606" w:rsidRDefault="00A65606">
      <w:pPr>
        <w:spacing w:line="360" w:lineRule="auto"/>
        <w:jc w:val="center"/>
        <w:rPr>
          <w:rFonts w:ascii="Garamond" w:eastAsia="Calibri" w:hAnsi="Garamond" w:cs="Garamond"/>
          <w:b/>
        </w:rPr>
      </w:pPr>
    </w:p>
    <w:p w:rsidR="0067736D" w:rsidRDefault="0067736D" w:rsidP="0067736D">
      <w:pPr>
        <w:autoSpaceDE w:val="0"/>
        <w:autoSpaceDN w:val="0"/>
        <w:adjustRightInd w:val="0"/>
        <w:jc w:val="center"/>
        <w:rPr>
          <w:b/>
        </w:rPr>
      </w:pPr>
      <w:r w:rsidRPr="0051219A">
        <w:rPr>
          <w:b/>
        </w:rPr>
        <w:t>TRA</w:t>
      </w:r>
    </w:p>
    <w:p w:rsidR="0067736D" w:rsidRPr="0051219A" w:rsidRDefault="0067736D" w:rsidP="0067736D">
      <w:pPr>
        <w:autoSpaceDE w:val="0"/>
        <w:autoSpaceDN w:val="0"/>
        <w:adjustRightInd w:val="0"/>
        <w:jc w:val="center"/>
        <w:rPr>
          <w:b/>
        </w:rPr>
      </w:pPr>
    </w:p>
    <w:p w:rsidR="0067736D" w:rsidRPr="0051219A" w:rsidRDefault="0067736D" w:rsidP="0067736D">
      <w:pPr>
        <w:autoSpaceDE w:val="0"/>
        <w:autoSpaceDN w:val="0"/>
        <w:adjustRightInd w:val="0"/>
        <w:jc w:val="center"/>
        <w:rPr>
          <w:b/>
        </w:rPr>
      </w:pPr>
      <w:r w:rsidRPr="0051219A">
        <w:rPr>
          <w:b/>
        </w:rPr>
        <w:t>La Provincia di Cosenza</w:t>
      </w:r>
    </w:p>
    <w:p w:rsidR="0067736D" w:rsidRPr="0051219A" w:rsidRDefault="0067736D" w:rsidP="0067736D">
      <w:pPr>
        <w:autoSpaceDE w:val="0"/>
        <w:autoSpaceDN w:val="0"/>
        <w:adjustRightInd w:val="0"/>
        <w:jc w:val="both"/>
        <w:rPr>
          <w:b/>
        </w:rPr>
      </w:pPr>
    </w:p>
    <w:p w:rsidR="0067736D" w:rsidRPr="0051219A" w:rsidRDefault="0067736D" w:rsidP="0067736D">
      <w:pPr>
        <w:autoSpaceDE w:val="0"/>
        <w:autoSpaceDN w:val="0"/>
        <w:adjustRightInd w:val="0"/>
        <w:jc w:val="center"/>
        <w:rPr>
          <w:b/>
        </w:rPr>
      </w:pPr>
      <w:r w:rsidRPr="0051219A">
        <w:rPr>
          <w:b/>
        </w:rPr>
        <w:t>E</w:t>
      </w:r>
    </w:p>
    <w:p w:rsidR="0067736D" w:rsidRPr="0051219A" w:rsidRDefault="0067736D" w:rsidP="0067736D">
      <w:pPr>
        <w:autoSpaceDE w:val="0"/>
        <w:autoSpaceDN w:val="0"/>
        <w:adjustRightInd w:val="0"/>
        <w:jc w:val="both"/>
        <w:rPr>
          <w:b/>
        </w:rPr>
      </w:pPr>
    </w:p>
    <w:p w:rsidR="0067736D" w:rsidRPr="0051219A" w:rsidRDefault="0067736D" w:rsidP="0067736D">
      <w:pPr>
        <w:autoSpaceDE w:val="0"/>
        <w:autoSpaceDN w:val="0"/>
        <w:adjustRightInd w:val="0"/>
        <w:jc w:val="both"/>
      </w:pPr>
      <w:r w:rsidRPr="0051219A">
        <w:rPr>
          <w:b/>
        </w:rPr>
        <w:t xml:space="preserve">L’Impresa </w:t>
      </w:r>
      <w:proofErr w:type="spellStart"/>
      <w:r w:rsidRPr="0051219A">
        <w:t>…………………</w:t>
      </w:r>
      <w:proofErr w:type="spellEnd"/>
      <w:r w:rsidRPr="0051219A">
        <w:t>..</w:t>
      </w:r>
      <w:proofErr w:type="spellStart"/>
      <w:r w:rsidRPr="0051219A">
        <w:t>…………………………………………………………………………………</w:t>
      </w:r>
      <w:proofErr w:type="spellEnd"/>
      <w:r w:rsidRPr="0051219A">
        <w:t>......(di seguito denominata Impresa)</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t xml:space="preserve">sede legale in </w:t>
      </w:r>
      <w:proofErr w:type="spellStart"/>
      <w:r w:rsidRPr="0051219A">
        <w:t>……………………………………………………………VIA</w:t>
      </w:r>
      <w:proofErr w:type="spellEnd"/>
      <w:r w:rsidRPr="0051219A">
        <w:t xml:space="preserve"> </w:t>
      </w:r>
      <w:proofErr w:type="spellStart"/>
      <w:r w:rsidRPr="0051219A">
        <w:t>………………………………………….…………………………n…….</w:t>
      </w:r>
      <w:proofErr w:type="spellEnd"/>
    </w:p>
    <w:p w:rsidR="0067736D" w:rsidRPr="0051219A" w:rsidRDefault="0067736D" w:rsidP="0067736D">
      <w:pPr>
        <w:autoSpaceDE w:val="0"/>
        <w:autoSpaceDN w:val="0"/>
        <w:adjustRightInd w:val="0"/>
        <w:jc w:val="both"/>
      </w:pPr>
      <w:r w:rsidRPr="0051219A">
        <w:t>codice fiscale/</w:t>
      </w:r>
      <w:proofErr w:type="spellStart"/>
      <w:r w:rsidRPr="0051219A">
        <w:t>P.IVA</w:t>
      </w:r>
      <w:proofErr w:type="spellEnd"/>
      <w:r w:rsidRPr="0051219A">
        <w:t xml:space="preserve"> </w:t>
      </w:r>
      <w:proofErr w:type="spellStart"/>
      <w:r w:rsidRPr="0051219A">
        <w:t>……………………….………</w:t>
      </w:r>
      <w:proofErr w:type="spellEnd"/>
      <w:r w:rsidRPr="0051219A">
        <w:t xml:space="preserve">., rappresentata da </w:t>
      </w:r>
      <w:proofErr w:type="spellStart"/>
      <w:r w:rsidRPr="0051219A">
        <w:t>……………………………</w:t>
      </w:r>
      <w:proofErr w:type="spellEnd"/>
      <w:r w:rsidRPr="0051219A">
        <w:t>..</w:t>
      </w:r>
      <w:proofErr w:type="spellStart"/>
      <w:r w:rsidRPr="0051219A">
        <w:t>………………………</w:t>
      </w:r>
      <w:proofErr w:type="spellEnd"/>
      <w:r w:rsidRPr="0051219A">
        <w:t xml:space="preserve">................ </w:t>
      </w:r>
    </w:p>
    <w:p w:rsidR="0067736D" w:rsidRPr="0051219A" w:rsidRDefault="0067736D" w:rsidP="0067736D">
      <w:pPr>
        <w:autoSpaceDE w:val="0"/>
        <w:autoSpaceDN w:val="0"/>
        <w:adjustRightInd w:val="0"/>
        <w:jc w:val="both"/>
      </w:pPr>
      <w:r w:rsidRPr="0051219A">
        <w:t xml:space="preserve">in qualità di </w:t>
      </w:r>
      <w:proofErr w:type="spellStart"/>
      <w:r w:rsidRPr="0051219A">
        <w:t>………</w:t>
      </w:r>
      <w:proofErr w:type="spellEnd"/>
      <w:r w:rsidRPr="0051219A">
        <w:t>..</w:t>
      </w:r>
      <w:proofErr w:type="spellStart"/>
      <w:r w:rsidRPr="0051219A">
        <w:t>…………………………………………………………………………………………………………………………………………</w:t>
      </w:r>
      <w:proofErr w:type="spellEnd"/>
      <w:r w:rsidRPr="0051219A">
        <w:t>.</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t>Il presente documento deve essere obbligatoriamente sottoscritto e presentato insieme all’offerta da ciascun partecipante alla gara in oggetto. La mancata consegna del presente documento, debitamente sottoscritto, comporterà l’esclusione automatica dalla gara.</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rPr>
          <w:b/>
          <w:bCs/>
        </w:rPr>
      </w:pPr>
      <w:r w:rsidRPr="0051219A">
        <w:rPr>
          <w:b/>
          <w:bCs/>
        </w:rPr>
        <w:t>VISTO</w:t>
      </w:r>
    </w:p>
    <w:p w:rsidR="0067736D" w:rsidRPr="0051219A" w:rsidRDefault="0067736D" w:rsidP="0067736D">
      <w:pPr>
        <w:autoSpaceDE w:val="0"/>
        <w:autoSpaceDN w:val="0"/>
        <w:adjustRightInd w:val="0"/>
        <w:jc w:val="both"/>
      </w:pPr>
      <w:r w:rsidRPr="0051219A">
        <w:t>– la legge 6 novembre 2012 n. 190, art. 1, comma 17 recante “Disposizioni per la prevenzione e la repressione della corruzione e dell'illegalità nella pubblica amministrazione”;</w:t>
      </w:r>
    </w:p>
    <w:p w:rsidR="0067736D" w:rsidRPr="0051219A" w:rsidRDefault="0067736D" w:rsidP="0067736D">
      <w:pPr>
        <w:autoSpaceDE w:val="0"/>
        <w:autoSpaceDN w:val="0"/>
        <w:adjustRightInd w:val="0"/>
        <w:jc w:val="both"/>
      </w:pPr>
      <w:r w:rsidRPr="0051219A">
        <w:t>– il Piano Nazionale Anticorruzione (</w:t>
      </w:r>
      <w:proofErr w:type="spellStart"/>
      <w:r w:rsidRPr="0051219A">
        <w:t>P.N.A.</w:t>
      </w:r>
      <w:proofErr w:type="spellEnd"/>
      <w:r w:rsidRPr="0051219A">
        <w:t>)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67736D" w:rsidRPr="0051219A" w:rsidRDefault="0067736D" w:rsidP="0067736D">
      <w:pPr>
        <w:autoSpaceDE w:val="0"/>
        <w:autoSpaceDN w:val="0"/>
        <w:adjustRightInd w:val="0"/>
        <w:jc w:val="both"/>
      </w:pPr>
      <w:r w:rsidRPr="0051219A">
        <w:t>– il decreto legislativo 14 marzo 2013, n. 33 avente per oggetto il “Riordino della disciplina riguardante gli obblighi di pubblicità, trasparenza e diffusione di informazioni da parte delle pubbliche amministrazioni”;</w:t>
      </w:r>
    </w:p>
    <w:p w:rsidR="0067736D" w:rsidRPr="0051219A" w:rsidRDefault="0067736D" w:rsidP="0067736D">
      <w:pPr>
        <w:autoSpaceDE w:val="0"/>
        <w:autoSpaceDN w:val="0"/>
        <w:adjustRightInd w:val="0"/>
        <w:jc w:val="both"/>
      </w:pPr>
      <w:r w:rsidRPr="0051219A">
        <w:t>– il decreto del Presidente della Repubblica 16 aprile 2013, n. 62 con il quale è stato emanato il “Regolamento recante il codice di comportamento dei dipendenti pubblici”;</w:t>
      </w:r>
    </w:p>
    <w:p w:rsidR="0067736D" w:rsidRPr="0051219A" w:rsidRDefault="0067736D" w:rsidP="0067736D">
      <w:pPr>
        <w:autoSpaceDE w:val="0"/>
        <w:autoSpaceDN w:val="0"/>
        <w:adjustRightInd w:val="0"/>
        <w:jc w:val="both"/>
      </w:pPr>
      <w:r w:rsidRPr="0051219A">
        <w:t>– il “Codice di comportamento dei dipendenti della Provincia di Cosenza”, adottato con Deliberazione della G.P. n. 23 del 29.01.2014;</w:t>
      </w:r>
    </w:p>
    <w:p w:rsidR="0067736D" w:rsidRPr="0051219A" w:rsidRDefault="0067736D" w:rsidP="0067736D">
      <w:pPr>
        <w:autoSpaceDE w:val="0"/>
        <w:autoSpaceDN w:val="0"/>
        <w:adjustRightInd w:val="0"/>
        <w:jc w:val="both"/>
      </w:pPr>
      <w:r w:rsidRPr="0051219A">
        <w:t>– il decreto-legge 24 giugno 2014, n. 90 recante “Misure urgenti per la semplificazione e la trasparenza amministrativa e per l'efficienza degli uffici giudiziari” convertito, con modificazioni, dalla legge 11 agosto 2014, n. 114;</w:t>
      </w:r>
    </w:p>
    <w:p w:rsidR="0067736D" w:rsidRPr="0051219A" w:rsidRDefault="0067736D" w:rsidP="0067736D">
      <w:pPr>
        <w:autoSpaceDE w:val="0"/>
        <w:autoSpaceDN w:val="0"/>
        <w:adjustRightInd w:val="0"/>
        <w:jc w:val="both"/>
      </w:pPr>
      <w:r w:rsidRPr="0051219A">
        <w:lastRenderedPageBreak/>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67736D" w:rsidRPr="0051219A" w:rsidRDefault="0067736D" w:rsidP="0067736D">
      <w:pPr>
        <w:autoSpaceDE w:val="0"/>
        <w:autoSpaceDN w:val="0"/>
        <w:adjustRightInd w:val="0"/>
        <w:jc w:val="both"/>
      </w:pPr>
      <w:r w:rsidRPr="0051219A">
        <w:t>– la Deliberazione n. 1074 del 21.11.2018 con la quale l’Autorità Nazionale Anticorruzione ha adottato l’Aggiornamento 2018 al Piano Nazionale Anticorruzione;</w:t>
      </w:r>
    </w:p>
    <w:p w:rsidR="0067736D" w:rsidRPr="0051219A" w:rsidRDefault="0067736D" w:rsidP="0067736D">
      <w:pPr>
        <w:autoSpaceDE w:val="0"/>
        <w:autoSpaceDN w:val="0"/>
        <w:adjustRightInd w:val="0"/>
        <w:jc w:val="both"/>
      </w:pPr>
      <w:r w:rsidRPr="0051219A">
        <w:t>– il Piano Triennale di Prevenzione della Corruzione (</w:t>
      </w:r>
      <w:proofErr w:type="spellStart"/>
      <w:r w:rsidRPr="0051219A">
        <w:t>P.T.P.C.</w:t>
      </w:r>
      <w:proofErr w:type="spellEnd"/>
      <w:r w:rsidRPr="0051219A">
        <w:t>) 2019-2021 dell’Amministrazione Provinciale di Cosenza, adottato con Disposizione del Presidente n. 24 del 31 Gennaio 2019;</w:t>
      </w:r>
    </w:p>
    <w:p w:rsidR="0067736D" w:rsidRPr="0051219A" w:rsidRDefault="0067736D" w:rsidP="0067736D">
      <w:pPr>
        <w:autoSpaceDE w:val="0"/>
        <w:autoSpaceDN w:val="0"/>
        <w:adjustRightInd w:val="0"/>
        <w:jc w:val="both"/>
      </w:pPr>
      <w:r w:rsidRPr="0051219A">
        <w:t xml:space="preserve">– </w:t>
      </w:r>
      <w:smartTag w:uri="urn:schemas-microsoft-com:office:smarttags" w:element="PersonName">
        <w:smartTagPr>
          <w:attr w:name="ProductID" w:val="la Ditta"/>
        </w:smartTagPr>
        <w:r w:rsidRPr="0051219A">
          <w:t>la Delibera ANAC</w:t>
        </w:r>
      </w:smartTag>
      <w:r w:rsidRPr="0051219A">
        <w:t xml:space="preserve"> n. 1064 del 13 novembre 2019 di approvazione in via definitiva del Piano Nazionale Anticorruzione 2019;</w:t>
      </w:r>
    </w:p>
    <w:p w:rsidR="0067736D" w:rsidRPr="0051219A" w:rsidRDefault="0067736D" w:rsidP="0067736D">
      <w:pPr>
        <w:autoSpaceDE w:val="0"/>
        <w:autoSpaceDN w:val="0"/>
        <w:adjustRightInd w:val="0"/>
        <w:jc w:val="both"/>
      </w:pPr>
      <w:r w:rsidRPr="0051219A">
        <w:t xml:space="preserve">- </w:t>
      </w:r>
      <w:smartTag w:uri="urn:schemas-microsoft-com:office:smarttags" w:element="PersonName">
        <w:smartTagPr>
          <w:attr w:name="ProductID" w:val="la Ditta"/>
        </w:smartTagPr>
        <w:r w:rsidRPr="0051219A">
          <w:t>la Delibera ANAC</w:t>
        </w:r>
      </w:smartTag>
      <w:r w:rsidRPr="0051219A">
        <w:t xml:space="preserve"> n. 215/2019, recante «Linee guida in materia di applicazione della misura della rotazione straordinaria di cui all’art. 16, comma 1, lettera </w:t>
      </w:r>
      <w:proofErr w:type="spellStart"/>
      <w:r w:rsidRPr="0051219A">
        <w:t>l-quater</w:t>
      </w:r>
      <w:proofErr w:type="spellEnd"/>
      <w:r w:rsidRPr="0051219A">
        <w:t>, del d.lgs. n. 165 del 2001».</w:t>
      </w:r>
    </w:p>
    <w:p w:rsidR="0067736D" w:rsidRPr="0051219A" w:rsidRDefault="0067736D" w:rsidP="0067736D">
      <w:pPr>
        <w:autoSpaceDE w:val="0"/>
        <w:autoSpaceDN w:val="0"/>
        <w:adjustRightInd w:val="0"/>
        <w:jc w:val="both"/>
      </w:pPr>
      <w:r w:rsidRPr="0051219A">
        <w:t>– il Piano Triennale di Prevenzione della Corruzione e della Trasparenza (</w:t>
      </w:r>
      <w:proofErr w:type="spellStart"/>
      <w:r w:rsidRPr="0051219A">
        <w:rPr>
          <w:b/>
        </w:rPr>
        <w:t>P.T.P.C.T</w:t>
      </w:r>
      <w:proofErr w:type="spellEnd"/>
      <w:r w:rsidRPr="0051219A">
        <w:t xml:space="preserve">) </w:t>
      </w:r>
      <w:r w:rsidRPr="0051219A">
        <w:rPr>
          <w:b/>
        </w:rPr>
        <w:t>2022-2024</w:t>
      </w:r>
      <w:r w:rsidRPr="0051219A">
        <w:t xml:space="preserve"> dell’Amministrazione Provinciale di Cosenza, adottato con Disposizione del Presidente n. </w:t>
      </w:r>
      <w:r w:rsidRPr="0051219A">
        <w:rPr>
          <w:b/>
        </w:rPr>
        <w:t>26</w:t>
      </w:r>
      <w:r w:rsidRPr="0051219A">
        <w:t xml:space="preserve"> del </w:t>
      </w:r>
      <w:r w:rsidRPr="0051219A">
        <w:rPr>
          <w:b/>
        </w:rPr>
        <w:t>28/04/2022</w:t>
      </w:r>
      <w:r w:rsidRPr="0051219A">
        <w:t>;</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rPr>
          <w:b/>
          <w:bCs/>
        </w:rPr>
      </w:pPr>
      <w:r w:rsidRPr="0051219A">
        <w:rPr>
          <w:b/>
          <w:bCs/>
        </w:rPr>
        <w:t>SI CONVIENE QUANTO SEGUE</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1 - </w:t>
      </w:r>
      <w:r w:rsidRPr="0051219A">
        <w:t>Il presente Patto d’integrità stabilisce la formale obbligazione della Impresa che, ai fini della partecipazione alla gara in oggetto, si impegna:</w:t>
      </w:r>
    </w:p>
    <w:p w:rsidR="0067736D" w:rsidRPr="0051219A" w:rsidRDefault="0067736D" w:rsidP="0067736D">
      <w:pPr>
        <w:autoSpaceDE w:val="0"/>
        <w:autoSpaceDN w:val="0"/>
        <w:adjustRightInd w:val="0"/>
        <w:jc w:val="both"/>
      </w:pPr>
      <w:r w:rsidRPr="0051219A">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67736D" w:rsidRPr="0051219A" w:rsidRDefault="0067736D" w:rsidP="0067736D">
      <w:pPr>
        <w:autoSpaceDE w:val="0"/>
        <w:autoSpaceDN w:val="0"/>
        <w:adjustRightInd w:val="0"/>
        <w:jc w:val="both"/>
      </w:pPr>
      <w:r w:rsidRPr="0051219A">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67736D" w:rsidRPr="0051219A" w:rsidRDefault="0067736D" w:rsidP="0067736D">
      <w:pPr>
        <w:autoSpaceDE w:val="0"/>
        <w:autoSpaceDN w:val="0"/>
        <w:adjustRightInd w:val="0"/>
        <w:jc w:val="both"/>
      </w:pPr>
      <w:r w:rsidRPr="0051219A">
        <w:t>– ad assicurare che non si è accordata e non si accorderà con altri partecipanti alla gara per limitare o eludere la concorrenza;</w:t>
      </w:r>
    </w:p>
    <w:p w:rsidR="0067736D" w:rsidRPr="0051219A" w:rsidRDefault="0067736D" w:rsidP="0067736D">
      <w:pPr>
        <w:autoSpaceDE w:val="0"/>
        <w:autoSpaceDN w:val="0"/>
        <w:adjustRightInd w:val="0"/>
        <w:jc w:val="both"/>
      </w:pPr>
      <w:r w:rsidRPr="0051219A">
        <w:t>– ad informare puntualmente tutto il personale, di cui si avvale, del presente Patto di integrità e degli obblighi in esso contenuti;</w:t>
      </w:r>
    </w:p>
    <w:p w:rsidR="0067736D" w:rsidRPr="0051219A" w:rsidRDefault="0067736D" w:rsidP="0067736D">
      <w:pPr>
        <w:autoSpaceDE w:val="0"/>
        <w:autoSpaceDN w:val="0"/>
        <w:adjustRightInd w:val="0"/>
        <w:jc w:val="both"/>
      </w:pPr>
      <w:r w:rsidRPr="0051219A">
        <w:t>– a vigilare affinché gli impegni sopra indicati siano osservati da tutti i collaboratori e dipendenti nell’esercizio dei compiti loro assegnati;</w:t>
      </w:r>
    </w:p>
    <w:p w:rsidR="0067736D" w:rsidRPr="0051219A" w:rsidRDefault="0067736D" w:rsidP="0067736D">
      <w:pPr>
        <w:autoSpaceDE w:val="0"/>
        <w:autoSpaceDN w:val="0"/>
        <w:adjustRightInd w:val="0"/>
        <w:jc w:val="both"/>
      </w:pPr>
      <w:r w:rsidRPr="0051219A">
        <w:t>– a denunciare alla Pubblica Autorità competente ogni irregolarità o distorsione di cui sia venuta a conoscenza per quanto attiene l’attività di cui all’oggetto della gara in causa.</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rPr>
          <w:b/>
          <w:bCs/>
        </w:rPr>
        <w:t xml:space="preserve">Art. 2 - </w:t>
      </w:r>
      <w:r w:rsidRPr="0051219A">
        <w:t>La Impresa prende nota e accetta che nel caso di mancato rispetto degli impegni anticorruzione assunti con il presente Patto di integrità, comunque accertato dall’Amministrazione, potranno essere applicate le seguenti sanzioni:</w:t>
      </w:r>
    </w:p>
    <w:p w:rsidR="0067736D" w:rsidRPr="0051219A" w:rsidRDefault="0067736D" w:rsidP="0067736D">
      <w:pPr>
        <w:autoSpaceDE w:val="0"/>
        <w:autoSpaceDN w:val="0"/>
        <w:adjustRightInd w:val="0"/>
        <w:jc w:val="both"/>
      </w:pPr>
      <w:r w:rsidRPr="0051219A">
        <w:t>– esclusione del concorrente dalla gara;</w:t>
      </w:r>
    </w:p>
    <w:p w:rsidR="0067736D" w:rsidRPr="0051219A" w:rsidRDefault="0067736D" w:rsidP="0067736D">
      <w:pPr>
        <w:autoSpaceDE w:val="0"/>
        <w:autoSpaceDN w:val="0"/>
        <w:adjustRightInd w:val="0"/>
        <w:jc w:val="both"/>
      </w:pPr>
      <w:r w:rsidRPr="0051219A">
        <w:t>– escussione della cauzione di validità dell’offerta;</w:t>
      </w:r>
    </w:p>
    <w:p w:rsidR="0067736D" w:rsidRPr="0051219A" w:rsidRDefault="0067736D" w:rsidP="0067736D">
      <w:pPr>
        <w:autoSpaceDE w:val="0"/>
        <w:autoSpaceDN w:val="0"/>
        <w:adjustRightInd w:val="0"/>
        <w:jc w:val="both"/>
      </w:pPr>
      <w:r w:rsidRPr="0051219A">
        <w:t>– risoluzione del contratto;</w:t>
      </w:r>
    </w:p>
    <w:p w:rsidR="0067736D" w:rsidRPr="0051219A" w:rsidRDefault="0067736D" w:rsidP="0067736D">
      <w:pPr>
        <w:autoSpaceDE w:val="0"/>
        <w:autoSpaceDN w:val="0"/>
        <w:adjustRightInd w:val="0"/>
        <w:jc w:val="both"/>
      </w:pPr>
      <w:r w:rsidRPr="0051219A">
        <w:t>– escussione della cauzione di buona esecuzione del contratto;</w:t>
      </w:r>
    </w:p>
    <w:p w:rsidR="0067736D" w:rsidRPr="0051219A" w:rsidRDefault="0067736D" w:rsidP="0067736D">
      <w:pPr>
        <w:autoSpaceDE w:val="0"/>
        <w:autoSpaceDN w:val="0"/>
        <w:adjustRightInd w:val="0"/>
        <w:jc w:val="both"/>
      </w:pPr>
      <w:r w:rsidRPr="0051219A">
        <w:t>– esclusione del concorrente dalle gare indette dalla stazione appaltante per 5 anni.</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3 – </w:t>
      </w:r>
      <w:r w:rsidRPr="0051219A">
        <w:t>Fermo restando quanto previsto dai precedenti articoli 1 e 2, in aderenza alle prescrizioni in materia di anticorruzione contenute nel d.l. 90/2014 convertito dalla l. 114/2014:</w:t>
      </w:r>
    </w:p>
    <w:p w:rsidR="0067736D" w:rsidRPr="0051219A" w:rsidRDefault="0067736D" w:rsidP="0067736D">
      <w:pPr>
        <w:autoSpaceDE w:val="0"/>
        <w:autoSpaceDN w:val="0"/>
        <w:adjustRightInd w:val="0"/>
        <w:jc w:val="both"/>
      </w:pPr>
      <w:r w:rsidRPr="0051219A">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67736D" w:rsidRPr="0051219A" w:rsidRDefault="0067736D" w:rsidP="0067736D">
      <w:pPr>
        <w:autoSpaceDE w:val="0"/>
        <w:autoSpaceDN w:val="0"/>
        <w:adjustRightInd w:val="0"/>
        <w:jc w:val="both"/>
      </w:pPr>
      <w:r w:rsidRPr="0051219A">
        <w:lastRenderedPageBreak/>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67736D" w:rsidRPr="0051219A" w:rsidRDefault="0067736D" w:rsidP="0067736D">
      <w:pPr>
        <w:autoSpaceDE w:val="0"/>
        <w:autoSpaceDN w:val="0"/>
        <w:adjustRightInd w:val="0"/>
        <w:jc w:val="both"/>
      </w:pPr>
      <w:r w:rsidRPr="0051219A">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51219A">
        <w:t>c.p</w:t>
      </w:r>
      <w:proofErr w:type="spellEnd"/>
      <w:r w:rsidRPr="0051219A">
        <w:t>..</w:t>
      </w:r>
    </w:p>
    <w:p w:rsidR="0067736D" w:rsidRPr="0051219A" w:rsidRDefault="0067736D" w:rsidP="0067736D">
      <w:pPr>
        <w:autoSpaceDE w:val="0"/>
        <w:autoSpaceDN w:val="0"/>
        <w:adjustRightInd w:val="0"/>
        <w:jc w:val="both"/>
      </w:pPr>
      <w:r w:rsidRPr="0051219A">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67736D" w:rsidRPr="0051219A" w:rsidRDefault="0067736D" w:rsidP="0067736D">
      <w:pPr>
        <w:autoSpaceDE w:val="0"/>
        <w:autoSpaceDN w:val="0"/>
        <w:adjustRightInd w:val="0"/>
        <w:jc w:val="both"/>
      </w:pPr>
      <w:r w:rsidRPr="0051219A">
        <w:t>Quest’ultima potrà valutare se, in alternativa all'ipotesi risolutoria, ricorrano i presupposti per la prosecuzione del rapporto contrattuale tra Stazione appaltante ed impresa aggiudicataria, alle condizioni di cui al d.l. 90/2014.</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4 - </w:t>
      </w:r>
      <w:r w:rsidRPr="0051219A">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51219A">
        <w:t>pattizia</w:t>
      </w:r>
      <w:proofErr w:type="spellEnd"/>
      <w:r w:rsidRPr="0051219A">
        <w:t>.</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5 - </w:t>
      </w:r>
      <w:r w:rsidRPr="0051219A">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67736D" w:rsidRPr="0051219A" w:rsidRDefault="0067736D" w:rsidP="0067736D">
      <w:pPr>
        <w:autoSpaceDE w:val="0"/>
        <w:autoSpaceDN w:val="0"/>
        <w:adjustRightInd w:val="0"/>
        <w:jc w:val="both"/>
      </w:pPr>
      <w:r w:rsidRPr="0051219A">
        <w:t>La mancata consegna di tale Patto debitamente sottoscritto comporterà l'esclusione dalla gara.</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6 - </w:t>
      </w:r>
      <w:r w:rsidRPr="0051219A">
        <w:t>Ogni controversia relativa all’interpretazione ed esecuzione del Patto d’integrità fra la Stazione appaltante ed i concorrenti e tra gli stessi concorrenti sarà risolta dall’Autorità Giudiziaria competente.</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t xml:space="preserve">Luogo e data </w:t>
      </w:r>
      <w:proofErr w:type="spellStart"/>
      <w:r w:rsidRPr="0051219A">
        <w:t>…………………</w:t>
      </w:r>
      <w:proofErr w:type="spellEnd"/>
      <w:r w:rsidRPr="0051219A">
        <w:t>.</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right"/>
        <w:rPr>
          <w:b/>
        </w:rPr>
      </w:pPr>
      <w:r w:rsidRPr="0051219A">
        <w:rPr>
          <w:b/>
        </w:rPr>
        <w:t xml:space="preserve">Per l’ </w:t>
      </w:r>
      <w:r>
        <w:rPr>
          <w:b/>
        </w:rPr>
        <w:t>operatore economico</w:t>
      </w:r>
      <w:r w:rsidRPr="0051219A">
        <w:rPr>
          <w:b/>
        </w:rPr>
        <w:t>:</w:t>
      </w:r>
    </w:p>
    <w:p w:rsidR="0067736D" w:rsidRPr="0051219A" w:rsidRDefault="0067736D" w:rsidP="0067736D">
      <w:pPr>
        <w:autoSpaceDE w:val="0"/>
        <w:autoSpaceDN w:val="0"/>
        <w:adjustRightInd w:val="0"/>
        <w:jc w:val="right"/>
        <w:rPr>
          <w:b/>
        </w:rPr>
      </w:pPr>
      <w:r w:rsidRPr="0051219A">
        <w:rPr>
          <w:b/>
        </w:rPr>
        <w:t>(il legale rappresentante)</w:t>
      </w:r>
    </w:p>
    <w:p w:rsidR="0067736D" w:rsidRPr="0051219A" w:rsidRDefault="0067736D" w:rsidP="0067736D">
      <w:pPr>
        <w:autoSpaceDE w:val="0"/>
        <w:autoSpaceDN w:val="0"/>
        <w:adjustRightInd w:val="0"/>
        <w:jc w:val="right"/>
        <w:rPr>
          <w:b/>
        </w:rPr>
      </w:pPr>
      <w:r w:rsidRPr="0051219A">
        <w:rPr>
          <w:b/>
        </w:rPr>
        <w:t>___________________________</w:t>
      </w:r>
    </w:p>
    <w:p w:rsidR="0067736D" w:rsidRPr="0051219A" w:rsidRDefault="0067736D" w:rsidP="0067736D">
      <w:pPr>
        <w:jc w:val="right"/>
        <w:rPr>
          <w:b/>
        </w:rPr>
      </w:pPr>
      <w:r w:rsidRPr="0051219A">
        <w:rPr>
          <w:b/>
        </w:rPr>
        <w:t>(firma leggibile)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5D5129">
    <w:pPr>
      <w:pStyle w:val="Footer"/>
      <w:jc w:val="center"/>
    </w:pPr>
    <w:r>
      <w:fldChar w:fldCharType="begin"/>
    </w:r>
    <w:r w:rsidR="007C364C">
      <w:instrText xml:space="preserve"> PAGE </w:instrText>
    </w:r>
    <w:r>
      <w:fldChar w:fldCharType="separate"/>
    </w:r>
    <w:r w:rsidR="00822216">
      <w:rPr>
        <w:noProof/>
      </w:rPr>
      <w:t>2</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16" w:rsidRDefault="007C364C">
    <w:pPr>
      <w:pStyle w:val="Nessunaspaziatura"/>
      <w:rPr>
        <w:rFonts w:ascii="Garamond" w:hAnsi="Garamond" w:cs="Garamond"/>
        <w:b/>
        <w:sz w:val="20"/>
        <w:szCs w:val="20"/>
      </w:rPr>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163779">
      <w:rPr>
        <w:rFonts w:ascii="Garamond" w:hAnsi="Garamond" w:cs="Garamond"/>
        <w:b/>
        <w:sz w:val="20"/>
        <w:szCs w:val="20"/>
      </w:rPr>
      <w:t xml:space="preserve"> COD. Gara_23SUA</w:t>
    </w:r>
    <w:r w:rsidR="00D2782A">
      <w:rPr>
        <w:rFonts w:ascii="Garamond" w:hAnsi="Garamond" w:cs="Garamond"/>
        <w:b/>
        <w:sz w:val="20"/>
        <w:szCs w:val="20"/>
      </w:rPr>
      <w:t>0</w:t>
    </w:r>
    <w:r w:rsidR="00822216">
      <w:rPr>
        <w:rFonts w:ascii="Garamond" w:hAnsi="Garamond" w:cs="Garamond"/>
        <w:b/>
        <w:sz w:val="20"/>
        <w:szCs w:val="20"/>
      </w:rPr>
      <w:t>65</w:t>
    </w: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63779"/>
    <w:rsid w:val="00190B6D"/>
    <w:rsid w:val="001E46C2"/>
    <w:rsid w:val="002F0E15"/>
    <w:rsid w:val="004044CA"/>
    <w:rsid w:val="004440DD"/>
    <w:rsid w:val="004C0BD4"/>
    <w:rsid w:val="00517D31"/>
    <w:rsid w:val="005D5129"/>
    <w:rsid w:val="0067736D"/>
    <w:rsid w:val="007C364C"/>
    <w:rsid w:val="00822216"/>
    <w:rsid w:val="00864739"/>
    <w:rsid w:val="00912052"/>
    <w:rsid w:val="00A65606"/>
    <w:rsid w:val="00B21465"/>
    <w:rsid w:val="00C1027A"/>
    <w:rsid w:val="00C71146"/>
    <w:rsid w:val="00D2782A"/>
    <w:rsid w:val="00EA61FD"/>
    <w:rsid w:val="00FA175E"/>
    <w:rsid w:val="00FB444B"/>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 w:type="paragraph" w:customStyle="1" w:styleId="Default">
    <w:name w:val="Default"/>
    <w:qFormat/>
    <w:rsid w:val="00D2782A"/>
    <w:rPr>
      <w:rFonts w:ascii="Times New Roman" w:eastAsia="Times New Roman" w:hAnsi="Times New Roman" w:cs="Times New Roman"/>
      <w:color w:val="000000"/>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44696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Ferriolo</cp:lastModifiedBy>
  <cp:revision>22</cp:revision>
  <cp:lastPrinted>2017-07-28T11:10:00Z</cp:lastPrinted>
  <dcterms:created xsi:type="dcterms:W3CDTF">2020-04-22T15:26:00Z</dcterms:created>
  <dcterms:modified xsi:type="dcterms:W3CDTF">2023-09-06T10:37:00Z</dcterms:modified>
  <dc:language>it-IT</dc:language>
</cp:coreProperties>
</file>