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282B81">
        <w:rPr>
          <w:b/>
          <w:bCs/>
          <w:iCs/>
          <w:sz w:val="24"/>
          <w:szCs w:val="24"/>
        </w:rPr>
        <w:t>Gara [23SUA058</w:t>
      </w:r>
      <w:r>
        <w:rPr>
          <w:b/>
          <w:bCs/>
          <w:iCs/>
          <w:sz w:val="24"/>
          <w:szCs w:val="24"/>
        </w:rPr>
        <w:t>]</w:t>
      </w:r>
    </w:p>
    <w:p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C87793" w:rsidRDefault="008924FB">
      <w:pPr>
        <w:jc w:val="both"/>
      </w:pPr>
      <w:r>
        <w:rPr>
          <w:sz w:val="24"/>
          <w:szCs w:val="24"/>
        </w:rPr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Default="00C87793">
      <w:pPr>
        <w:autoSpaceDE w:val="0"/>
        <w:jc w:val="both"/>
        <w:rPr>
          <w:b/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lastRenderedPageBreak/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0" w:name="__Fieldmark__0_959200387"/>
            <w:bookmarkEnd w:id="0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" w:name="__Fieldmark__1_959200387"/>
            <w:bookmarkEnd w:id="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" w:name="__Fieldmark__2_959200387"/>
            <w:bookmarkEnd w:id="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" w:name="__Fieldmark__3_959200387"/>
            <w:bookmarkEnd w:id="3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4" w:name="__Fieldmark__4_959200387"/>
            <w:bookmarkEnd w:id="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5" w:name="__Fieldmark__5_959200387"/>
            <w:bookmarkEnd w:id="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6" w:name="__Fieldmark__6_959200387"/>
            <w:bookmarkEnd w:id="6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7" w:name="__Fieldmark__7_959200387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8" w:name="__Fieldmark__8_959200387"/>
            <w:bookmarkEnd w:id="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9" w:name="__Fieldmark__9_959200387"/>
            <w:bookmarkEnd w:id="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0" w:name="__Fieldmark__10_959200387"/>
            <w:bookmarkEnd w:id="10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1" w:name="__Fieldmark__11_959200387"/>
            <w:bookmarkEnd w:id="1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2" w:name="__Fieldmark__12_959200387"/>
            <w:bookmarkEnd w:id="1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3" w:name="__Fieldmark__13_959200387"/>
            <w:bookmarkEnd w:id="13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4" w:name="__Fieldmark__14_959200387"/>
            <w:bookmarkEnd w:id="1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5" w:name="__Fieldmark__15_959200387"/>
            <w:bookmarkEnd w:id="15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6" w:name="__Fieldmark__16_959200387"/>
            <w:bookmarkEnd w:id="1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7" w:name="__Fieldmark__17_959200387"/>
            <w:bookmarkEnd w:id="1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8" w:name="__Fieldmark__18_959200387"/>
            <w:bookmarkEnd w:id="18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9" w:name="__Fieldmark__19_959200387"/>
            <w:bookmarkEnd w:id="1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0" w:name="__Fieldmark__20_959200387"/>
            <w:bookmarkEnd w:id="2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1" w:name="__Fieldmark__21_959200387"/>
            <w:bookmarkEnd w:id="21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2" w:name="__Fieldmark__22_959200387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3" w:name="__Fieldmark__23_959200387"/>
            <w:bookmarkEnd w:id="2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4" w:name="__Fieldmark__24_959200387"/>
            <w:bookmarkEnd w:id="2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5" w:name="__Fieldmark__25_959200387"/>
            <w:bookmarkEnd w:id="25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6" w:name="__Fieldmark__26_959200387"/>
            <w:bookmarkEnd w:id="2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7" w:name="__Fieldmark__27_959200387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8" w:name="__Fieldmark__28_959200387"/>
            <w:bookmarkEnd w:id="28"/>
            <w:r>
              <w:fldChar w:fldCharType="end"/>
            </w:r>
          </w:p>
          <w:p w:rsidR="00C87793" w:rsidRDefault="006E280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9" w:name="__Fieldmark__29_959200387"/>
            <w:bookmarkEnd w:id="2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:rsidR="00C87793" w:rsidRDefault="00C87793">
      <w:pPr>
        <w:autoSpaceDE w:val="0"/>
        <w:ind w:left="1004"/>
        <w:jc w:val="both"/>
      </w:pPr>
    </w:p>
    <w:p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6E2800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0" w:name="__Fieldmark__30_959200387"/>
            <w:bookmarkEnd w:id="30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>
        <w:tc>
          <w:tcPr>
            <w:tcW w:w="425" w:type="dxa"/>
          </w:tcPr>
          <w:p w:rsidR="00C87793" w:rsidRDefault="006E2800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1" w:name="__Fieldmark__31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:rsidR="00C87793" w:rsidRDefault="00C87793">
      <w:pPr>
        <w:ind w:left="4248"/>
        <w:rPr>
          <w:i/>
          <w:sz w:val="24"/>
          <w:szCs w:val="24"/>
        </w:rPr>
      </w:pPr>
    </w:p>
    <w:p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C87793" w:rsidRDefault="008924FB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non sussistono 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</w:t>
      </w:r>
      <w:proofErr w:type="spellStart"/>
      <w:r>
        <w:rPr>
          <w:sz w:val="24"/>
          <w:szCs w:val="24"/>
        </w:rPr>
        <w:t>dlgs</w:t>
      </w:r>
      <w:proofErr w:type="spellEnd"/>
      <w:r>
        <w:rPr>
          <w:sz w:val="24"/>
          <w:szCs w:val="24"/>
        </w:rPr>
        <w:t xml:space="preserve"> 50/2016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 xml:space="preserve"> </w:t>
      </w:r>
    </w:p>
    <w:p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C87793" w:rsidRDefault="00C87793">
      <w:pPr>
        <w:autoSpaceDE w:val="0"/>
        <w:rPr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6E2800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6E2800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282B81">
                  <w:rPr>
                    <w:rStyle w:val="Numerodipagina"/>
                    <w:noProof/>
                  </w:rPr>
                  <w:t>5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82B81"/>
    <w:rsid w:val="003D2F85"/>
    <w:rsid w:val="006E2800"/>
    <w:rsid w:val="007D45CE"/>
    <w:rsid w:val="008924FB"/>
    <w:rsid w:val="00B33EDD"/>
    <w:rsid w:val="00C8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Heading3">
    <w:name w:val="Heading 3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Caption">
    <w:name w:val="Caption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FootnoteText">
    <w:name w:val="Footnote Text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1367</Words>
  <Characters>7792</Characters>
  <Application>Microsoft Office Word</Application>
  <DocSecurity>0</DocSecurity>
  <Lines>64</Lines>
  <Paragraphs>18</Paragraphs>
  <ScaleCrop>false</ScaleCrop>
  <Company/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107</cp:revision>
  <cp:lastPrinted>2020-07-16T09:27:00Z</cp:lastPrinted>
  <dcterms:created xsi:type="dcterms:W3CDTF">2011-09-08T16:21:00Z</dcterms:created>
  <dcterms:modified xsi:type="dcterms:W3CDTF">2023-08-10T13:50:00Z</dcterms:modified>
  <dc:language>it-IT</dc:language>
</cp:coreProperties>
</file>